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9" w:type="dxa"/>
        <w:tblInd w:w="-488" w:type="dxa"/>
        <w:tblLayout w:type="fixed"/>
        <w:tblLook w:val="00A0" w:firstRow="1" w:lastRow="0" w:firstColumn="1" w:lastColumn="0" w:noHBand="0" w:noVBand="0"/>
      </w:tblPr>
      <w:tblGrid>
        <w:gridCol w:w="1730"/>
        <w:gridCol w:w="4113"/>
        <w:gridCol w:w="4676"/>
      </w:tblGrid>
      <w:tr w:rsidR="00242630" w:rsidRPr="00C93741" w:rsidTr="000E3D5E">
        <w:tc>
          <w:tcPr>
            <w:tcW w:w="1730" w:type="dxa"/>
            <w:vAlign w:val="center"/>
          </w:tcPr>
          <w:p w:rsidR="00242630" w:rsidRPr="00C93741" w:rsidRDefault="00242630" w:rsidP="000E3D5E">
            <w:pPr>
              <w:jc w:val="center"/>
              <w:rPr>
                <w:rFonts w:ascii="Arial" w:hAnsi="Arial" w:cs="Arial"/>
              </w:rPr>
            </w:pPr>
            <w:r w:rsidRPr="00C93741">
              <w:rPr>
                <w:rFonts w:ascii="Arial" w:hAnsi="Arial" w:cs="Arial"/>
                <w:noProof/>
                <w:lang w:eastAsia="ru-RU"/>
              </w:rPr>
              <w:drawing>
                <wp:inline distT="0" distB="0" distL="0" distR="0">
                  <wp:extent cx="952886" cy="442392"/>
                  <wp:effectExtent l="1905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959760" cy="445583"/>
                          </a:xfrm>
                          <a:prstGeom prst="rect">
                            <a:avLst/>
                          </a:prstGeom>
                          <a:noFill/>
                          <a:ln w="9525">
                            <a:noFill/>
                            <a:miter lim="800000"/>
                            <a:headEnd/>
                            <a:tailEnd/>
                          </a:ln>
                        </pic:spPr>
                      </pic:pic>
                    </a:graphicData>
                  </a:graphic>
                </wp:inline>
              </w:drawing>
            </w:r>
          </w:p>
        </w:tc>
        <w:tc>
          <w:tcPr>
            <w:tcW w:w="8789" w:type="dxa"/>
            <w:gridSpan w:val="2"/>
          </w:tcPr>
          <w:p w:rsidR="00242630" w:rsidRPr="00C93741" w:rsidRDefault="00242630" w:rsidP="000E3D5E">
            <w:pPr>
              <w:jc w:val="center"/>
              <w:rPr>
                <w:rFonts w:ascii="Arial" w:hAnsi="Arial" w:cs="Arial"/>
                <w:b/>
                <w:bCs/>
              </w:rPr>
            </w:pPr>
            <w:r w:rsidRPr="00C93741">
              <w:rPr>
                <w:rFonts w:ascii="Arial" w:hAnsi="Arial" w:cs="Arial"/>
                <w:b/>
                <w:bCs/>
              </w:rPr>
              <w:t>МИНОБРНАУКИ РОССИИ</w:t>
            </w:r>
          </w:p>
          <w:p w:rsidR="001A6B74" w:rsidRDefault="00242630" w:rsidP="000E3D5E">
            <w:pPr>
              <w:ind w:left="-108"/>
              <w:jc w:val="center"/>
              <w:rPr>
                <w:rFonts w:ascii="Arial" w:hAnsi="Arial" w:cs="Arial"/>
                <w:b/>
                <w:bCs/>
              </w:rPr>
            </w:pPr>
            <w:r w:rsidRPr="00C93741">
              <w:rPr>
                <w:rFonts w:ascii="Arial" w:hAnsi="Arial" w:cs="Arial"/>
                <w:b/>
                <w:bCs/>
              </w:rPr>
              <w:t xml:space="preserve">федеральное государственное бюджетное образовательное </w:t>
            </w:r>
          </w:p>
          <w:p w:rsidR="00242630" w:rsidRPr="00C93741" w:rsidRDefault="00242630" w:rsidP="000E3D5E">
            <w:pPr>
              <w:ind w:left="-108"/>
              <w:jc w:val="center"/>
              <w:rPr>
                <w:rFonts w:ascii="Arial" w:hAnsi="Arial" w:cs="Arial"/>
                <w:b/>
                <w:bCs/>
              </w:rPr>
            </w:pPr>
            <w:r w:rsidRPr="00C93741">
              <w:rPr>
                <w:rFonts w:ascii="Arial" w:hAnsi="Arial" w:cs="Arial"/>
                <w:b/>
                <w:bCs/>
              </w:rPr>
              <w:t>учреждение</w:t>
            </w:r>
            <w:r w:rsidR="001A6B74">
              <w:rPr>
                <w:rFonts w:ascii="Arial" w:hAnsi="Arial" w:cs="Arial"/>
                <w:b/>
                <w:bCs/>
              </w:rPr>
              <w:t xml:space="preserve"> </w:t>
            </w:r>
            <w:r w:rsidRPr="00C93741">
              <w:rPr>
                <w:rFonts w:ascii="Arial" w:hAnsi="Arial" w:cs="Arial"/>
                <w:b/>
                <w:bCs/>
              </w:rPr>
              <w:t>высшего образования</w:t>
            </w:r>
          </w:p>
          <w:p w:rsidR="00242630" w:rsidRPr="00C93741" w:rsidRDefault="00242630" w:rsidP="000E3D5E">
            <w:pPr>
              <w:jc w:val="center"/>
              <w:rPr>
                <w:rFonts w:ascii="Arial" w:hAnsi="Arial" w:cs="Arial"/>
              </w:rPr>
            </w:pPr>
            <w:r w:rsidRPr="00C93741">
              <w:rPr>
                <w:rFonts w:ascii="Arial" w:hAnsi="Arial" w:cs="Arial"/>
                <w:b/>
                <w:bCs/>
              </w:rPr>
              <w:t>«Самарский государственный технический университет»</w:t>
            </w:r>
          </w:p>
        </w:tc>
      </w:tr>
      <w:tr w:rsidR="00242630" w:rsidRPr="00C93741" w:rsidTr="000E3D5E">
        <w:tc>
          <w:tcPr>
            <w:tcW w:w="5843" w:type="dxa"/>
            <w:gridSpan w:val="2"/>
          </w:tcPr>
          <w:p w:rsidR="00242630" w:rsidRPr="00C93741" w:rsidRDefault="00242630" w:rsidP="000E3D5E">
            <w:pPr>
              <w:rPr>
                <w:rFonts w:ascii="Arial" w:hAnsi="Arial" w:cs="Arial"/>
              </w:rPr>
            </w:pPr>
          </w:p>
        </w:tc>
        <w:tc>
          <w:tcPr>
            <w:tcW w:w="4676" w:type="dxa"/>
          </w:tcPr>
          <w:p w:rsidR="00242630" w:rsidRPr="00C93741" w:rsidRDefault="00242630" w:rsidP="000E3D5E">
            <w:pPr>
              <w:rPr>
                <w:rFonts w:ascii="Arial" w:hAnsi="Arial" w:cs="Arial"/>
                <w:highlight w:val="green"/>
              </w:rPr>
            </w:pPr>
          </w:p>
          <w:p w:rsidR="00242630" w:rsidRPr="00C93741" w:rsidRDefault="00242630" w:rsidP="000E3D5E">
            <w:pPr>
              <w:rPr>
                <w:rFonts w:ascii="Arial" w:hAnsi="Arial" w:cs="Arial"/>
                <w:highlight w:val="green"/>
              </w:rPr>
            </w:pPr>
          </w:p>
          <w:p w:rsidR="00242630" w:rsidRPr="00C93741" w:rsidRDefault="00242630" w:rsidP="000E3D5E">
            <w:pPr>
              <w:rPr>
                <w:rFonts w:ascii="Arial" w:hAnsi="Arial" w:cs="Arial"/>
              </w:rPr>
            </w:pPr>
          </w:p>
          <w:p w:rsidR="00242630" w:rsidRPr="00C93741" w:rsidRDefault="00242630" w:rsidP="000E3D5E">
            <w:pPr>
              <w:rPr>
                <w:rFonts w:ascii="Arial" w:hAnsi="Arial" w:cs="Arial"/>
              </w:rPr>
            </w:pPr>
            <w:r w:rsidRPr="00C93741">
              <w:rPr>
                <w:rFonts w:ascii="Arial" w:hAnsi="Arial" w:cs="Arial"/>
              </w:rPr>
              <w:t>УТВЕРЖДЕНО</w:t>
            </w:r>
          </w:p>
          <w:p w:rsidR="00242630" w:rsidRPr="00C93741" w:rsidRDefault="00242630" w:rsidP="000E3D5E">
            <w:pPr>
              <w:rPr>
                <w:rFonts w:ascii="Arial" w:hAnsi="Arial" w:cs="Arial"/>
              </w:rPr>
            </w:pPr>
            <w:r w:rsidRPr="00C93741">
              <w:rPr>
                <w:rFonts w:ascii="Arial" w:hAnsi="Arial" w:cs="Arial"/>
              </w:rPr>
              <w:t>Решением ученого совета</w:t>
            </w:r>
          </w:p>
          <w:p w:rsidR="00242630" w:rsidRPr="00C93741" w:rsidRDefault="00242630" w:rsidP="000E3D5E">
            <w:pPr>
              <w:rPr>
                <w:rFonts w:ascii="Arial" w:hAnsi="Arial" w:cs="Arial"/>
              </w:rPr>
            </w:pPr>
            <w:r w:rsidRPr="00C93741">
              <w:rPr>
                <w:rFonts w:ascii="Arial" w:hAnsi="Arial" w:cs="Arial"/>
              </w:rPr>
              <w:t>протокол № ___ от _________</w:t>
            </w:r>
          </w:p>
          <w:p w:rsidR="00242630" w:rsidRPr="00C93741" w:rsidRDefault="00242630" w:rsidP="000E3D5E">
            <w:pPr>
              <w:rPr>
                <w:rFonts w:ascii="Arial" w:hAnsi="Arial" w:cs="Arial"/>
              </w:rPr>
            </w:pPr>
            <w:r w:rsidRPr="00C93741">
              <w:rPr>
                <w:rFonts w:ascii="Arial" w:hAnsi="Arial" w:cs="Arial"/>
              </w:rPr>
              <w:t>Председатель ученого совета,</w:t>
            </w:r>
          </w:p>
          <w:p w:rsidR="00242630" w:rsidRPr="00C93741" w:rsidRDefault="00242630" w:rsidP="000E3D5E">
            <w:pPr>
              <w:rPr>
                <w:rFonts w:ascii="Arial" w:hAnsi="Arial" w:cs="Arial"/>
              </w:rPr>
            </w:pPr>
            <w:r w:rsidRPr="00C93741">
              <w:rPr>
                <w:rFonts w:ascii="Arial" w:hAnsi="Arial" w:cs="Arial"/>
              </w:rPr>
              <w:t>ректор университета</w:t>
            </w:r>
          </w:p>
          <w:p w:rsidR="00242630" w:rsidRPr="00C93741" w:rsidRDefault="00242630" w:rsidP="000E3D5E">
            <w:pPr>
              <w:rPr>
                <w:rFonts w:ascii="Arial" w:hAnsi="Arial" w:cs="Arial"/>
              </w:rPr>
            </w:pPr>
          </w:p>
          <w:p w:rsidR="00242630" w:rsidRPr="00C93741" w:rsidRDefault="00242630" w:rsidP="00242630">
            <w:pPr>
              <w:spacing w:line="360" w:lineRule="auto"/>
              <w:rPr>
                <w:rFonts w:ascii="Arial" w:hAnsi="Arial" w:cs="Arial"/>
              </w:rPr>
            </w:pPr>
            <w:r w:rsidRPr="00C93741">
              <w:rPr>
                <w:rFonts w:ascii="Arial" w:hAnsi="Arial" w:cs="Arial"/>
              </w:rPr>
              <w:t>________________ Д.Е. Быков</w:t>
            </w:r>
          </w:p>
          <w:p w:rsidR="00242630" w:rsidRPr="00242630" w:rsidRDefault="00242630" w:rsidP="00242630">
            <w:pPr>
              <w:spacing w:line="360" w:lineRule="auto"/>
              <w:rPr>
                <w:rFonts w:ascii="Arial" w:hAnsi="Arial" w:cs="Arial"/>
              </w:rPr>
            </w:pPr>
            <w:r w:rsidRPr="00C93741">
              <w:rPr>
                <w:rFonts w:ascii="Arial" w:hAnsi="Arial" w:cs="Arial"/>
              </w:rPr>
              <w:t>«____»_____________2024 г.</w:t>
            </w:r>
          </w:p>
        </w:tc>
      </w:tr>
    </w:tbl>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Default="002A79AA" w:rsidP="002A79AA">
      <w:pPr>
        <w:pStyle w:val="a3"/>
        <w:ind w:left="728" w:right="26"/>
        <w:jc w:val="center"/>
        <w:rPr>
          <w:b/>
          <w:bCs/>
          <w:spacing w:val="-2"/>
        </w:rPr>
      </w:pPr>
    </w:p>
    <w:p w:rsidR="002A79AA" w:rsidRPr="002A79AA" w:rsidRDefault="002A79AA" w:rsidP="002A79AA">
      <w:pPr>
        <w:pStyle w:val="a3"/>
        <w:spacing w:line="276" w:lineRule="auto"/>
        <w:ind w:left="728" w:right="26"/>
        <w:jc w:val="center"/>
        <w:rPr>
          <w:rFonts w:ascii="Arial" w:hAnsi="Arial" w:cs="Arial"/>
          <w:b/>
          <w:bCs/>
          <w:spacing w:val="-2"/>
        </w:rPr>
      </w:pPr>
    </w:p>
    <w:p w:rsidR="002A79AA" w:rsidRPr="002A79AA" w:rsidRDefault="00FF6977" w:rsidP="00242630">
      <w:pPr>
        <w:pStyle w:val="a3"/>
        <w:spacing w:line="276" w:lineRule="auto"/>
        <w:jc w:val="center"/>
        <w:rPr>
          <w:rFonts w:ascii="Arial" w:hAnsi="Arial" w:cs="Arial"/>
          <w:b/>
          <w:bCs/>
          <w:sz w:val="28"/>
          <w:szCs w:val="28"/>
        </w:rPr>
      </w:pPr>
      <w:r>
        <w:rPr>
          <w:rFonts w:ascii="Arial" w:hAnsi="Arial" w:cs="Arial"/>
          <w:b/>
          <w:bCs/>
          <w:spacing w:val="-2"/>
          <w:sz w:val="28"/>
          <w:szCs w:val="28"/>
        </w:rPr>
        <w:t>РЕГЛАМЕНТ</w:t>
      </w:r>
    </w:p>
    <w:p w:rsidR="00242630" w:rsidRPr="00064FE3" w:rsidRDefault="00885CB8" w:rsidP="00242630">
      <w:pPr>
        <w:spacing w:line="276" w:lineRule="auto"/>
        <w:jc w:val="center"/>
        <w:rPr>
          <w:rFonts w:ascii="Arial" w:hAnsi="Arial" w:cs="Arial"/>
          <w:color w:val="000000"/>
          <w:sz w:val="24"/>
          <w:szCs w:val="24"/>
        </w:rPr>
      </w:pPr>
      <w:r>
        <w:rPr>
          <w:rFonts w:ascii="Arial" w:hAnsi="Arial" w:cs="Arial"/>
          <w:bCs/>
          <w:color w:val="000000"/>
          <w:sz w:val="24"/>
          <w:szCs w:val="24"/>
        </w:rPr>
        <w:t>п</w:t>
      </w:r>
      <w:r w:rsidR="002A79AA" w:rsidRPr="00064FE3">
        <w:rPr>
          <w:rFonts w:ascii="Arial" w:hAnsi="Arial" w:cs="Arial"/>
          <w:bCs/>
          <w:color w:val="000000"/>
          <w:sz w:val="24"/>
          <w:szCs w:val="24"/>
        </w:rPr>
        <w:t>роведени</w:t>
      </w:r>
      <w:r w:rsidR="00A33035">
        <w:rPr>
          <w:rFonts w:ascii="Arial" w:hAnsi="Arial" w:cs="Arial"/>
          <w:bCs/>
          <w:color w:val="000000"/>
          <w:sz w:val="24"/>
          <w:szCs w:val="24"/>
        </w:rPr>
        <w:t>я</w:t>
      </w:r>
      <w:r>
        <w:rPr>
          <w:rFonts w:ascii="Arial" w:hAnsi="Arial" w:cs="Arial"/>
          <w:bCs/>
          <w:color w:val="000000"/>
          <w:sz w:val="24"/>
          <w:szCs w:val="24"/>
        </w:rPr>
        <w:t> </w:t>
      </w:r>
      <w:r>
        <w:rPr>
          <w:rFonts w:ascii="Arial" w:hAnsi="Arial" w:cs="Arial"/>
          <w:sz w:val="24"/>
          <w:szCs w:val="24"/>
        </w:rPr>
        <w:t>о</w:t>
      </w:r>
      <w:r w:rsidR="00064FE3" w:rsidRPr="00064FE3">
        <w:rPr>
          <w:rFonts w:ascii="Arial" w:hAnsi="Arial" w:cs="Arial"/>
          <w:sz w:val="24"/>
          <w:szCs w:val="24"/>
        </w:rPr>
        <w:t>лимпиады</w:t>
      </w:r>
      <w:r w:rsidR="00DE5E62">
        <w:rPr>
          <w:rFonts w:ascii="Arial" w:hAnsi="Arial" w:cs="Arial"/>
          <w:sz w:val="24"/>
          <w:szCs w:val="24"/>
        </w:rPr>
        <w:t xml:space="preserve"> </w:t>
      </w:r>
      <w:r w:rsidR="00345B50" w:rsidRPr="00064FE3">
        <w:rPr>
          <w:rFonts w:ascii="Arial" w:hAnsi="Arial" w:cs="Arial"/>
          <w:sz w:val="24"/>
          <w:szCs w:val="24"/>
        </w:rPr>
        <w:t>«</w:t>
      </w:r>
      <w:r w:rsidR="00DE5E62" w:rsidRPr="00C377C8">
        <w:rPr>
          <w:rFonts w:ascii="Arial" w:hAnsi="Arial" w:cs="Arial"/>
          <w:b/>
          <w:sz w:val="24"/>
          <w:szCs w:val="24"/>
        </w:rPr>
        <w:t>Лидеры энергетики</w:t>
      </w:r>
      <w:r w:rsidR="00345B50" w:rsidRPr="00064FE3">
        <w:rPr>
          <w:rFonts w:ascii="Arial" w:hAnsi="Arial" w:cs="Arial"/>
          <w:sz w:val="24"/>
          <w:szCs w:val="24"/>
        </w:rPr>
        <w:t>»</w:t>
      </w:r>
    </w:p>
    <w:p w:rsidR="002A79AA" w:rsidRPr="00242630" w:rsidRDefault="00242630" w:rsidP="00242630">
      <w:pPr>
        <w:spacing w:line="276" w:lineRule="auto"/>
        <w:jc w:val="center"/>
        <w:rPr>
          <w:rFonts w:ascii="Arial" w:hAnsi="Arial" w:cs="Arial"/>
        </w:rPr>
      </w:pPr>
      <w:r>
        <w:rPr>
          <w:rFonts w:ascii="Arial" w:hAnsi="Arial" w:cs="Arial"/>
          <w:sz w:val="24"/>
          <w:szCs w:val="24"/>
        </w:rPr>
        <w:t>в ФГБОУ ВО «Самарский государственный технический университет»</w:t>
      </w:r>
    </w:p>
    <w:p w:rsidR="00242630" w:rsidRPr="00C93741" w:rsidRDefault="00242630" w:rsidP="00242630">
      <w:pPr>
        <w:jc w:val="center"/>
        <w:rPr>
          <w:rFonts w:ascii="Arial" w:hAnsi="Arial" w:cs="Arial"/>
          <w:b/>
        </w:rPr>
      </w:pPr>
    </w:p>
    <w:p w:rsidR="00242630" w:rsidRPr="00C93741" w:rsidRDefault="00242630" w:rsidP="00242630">
      <w:pPr>
        <w:jc w:val="center"/>
        <w:rPr>
          <w:rFonts w:ascii="Arial" w:hAnsi="Arial" w:cs="Arial"/>
        </w:rPr>
      </w:pPr>
      <w:r w:rsidRPr="00C93741">
        <w:rPr>
          <w:rFonts w:ascii="Arial" w:hAnsi="Arial" w:cs="Arial"/>
        </w:rPr>
        <w:t>__________________________</w:t>
      </w:r>
    </w:p>
    <w:p w:rsidR="00242630" w:rsidRPr="00C93741" w:rsidRDefault="00242630" w:rsidP="00242630">
      <w:pPr>
        <w:jc w:val="center"/>
        <w:rPr>
          <w:rFonts w:ascii="Arial" w:hAnsi="Arial" w:cs="Arial"/>
        </w:rPr>
      </w:pPr>
      <w:r w:rsidRPr="00C93741">
        <w:rPr>
          <w:rFonts w:ascii="Arial" w:hAnsi="Arial" w:cs="Arial"/>
        </w:rPr>
        <w:t>номер, дата введения</w:t>
      </w:r>
    </w:p>
    <w:p w:rsidR="00242630" w:rsidRPr="00C93741" w:rsidRDefault="00242630" w:rsidP="00242630">
      <w:pPr>
        <w:jc w:val="center"/>
        <w:rPr>
          <w:rFonts w:ascii="Arial" w:hAnsi="Arial" w:cs="Arial"/>
          <w:b/>
        </w:rPr>
      </w:pPr>
    </w:p>
    <w:p w:rsidR="00242630" w:rsidRPr="00C93741" w:rsidRDefault="00242630" w:rsidP="00242630">
      <w:pPr>
        <w:jc w:val="center"/>
        <w:rPr>
          <w:rFonts w:ascii="Arial" w:hAnsi="Arial" w:cs="Arial"/>
          <w:b/>
        </w:rPr>
      </w:pPr>
    </w:p>
    <w:p w:rsidR="00B823A9" w:rsidRPr="002A79AA" w:rsidRDefault="00B823A9" w:rsidP="002A79AA">
      <w:pPr>
        <w:pStyle w:val="a3"/>
        <w:spacing w:before="241"/>
        <w:rPr>
          <w:rFonts w:ascii="Arial" w:hAnsi="Arial" w:cs="Arial"/>
        </w:rPr>
      </w:pPr>
    </w:p>
    <w:p w:rsidR="002A79AA" w:rsidRPr="002A79AA" w:rsidRDefault="002A79AA" w:rsidP="002A79AA">
      <w:pPr>
        <w:pStyle w:val="a3"/>
        <w:spacing w:before="241"/>
        <w:rPr>
          <w:rFonts w:ascii="Arial" w:hAnsi="Arial" w:cs="Arial"/>
        </w:rPr>
      </w:pPr>
    </w:p>
    <w:p w:rsidR="002A79AA" w:rsidRDefault="002A79AA" w:rsidP="002A79AA">
      <w:pPr>
        <w:pStyle w:val="a3"/>
        <w:spacing w:before="241"/>
      </w:pPr>
    </w:p>
    <w:p w:rsidR="002A79AA" w:rsidRDefault="002A79AA" w:rsidP="002A79AA">
      <w:pPr>
        <w:pStyle w:val="a3"/>
        <w:spacing w:before="241"/>
      </w:pPr>
    </w:p>
    <w:p w:rsidR="00242630" w:rsidRDefault="00242630" w:rsidP="002A79AA">
      <w:pPr>
        <w:pStyle w:val="a3"/>
        <w:spacing w:before="241"/>
      </w:pPr>
    </w:p>
    <w:p w:rsidR="00242630" w:rsidRDefault="00242630" w:rsidP="002A79AA">
      <w:pPr>
        <w:pStyle w:val="a3"/>
        <w:spacing w:before="241"/>
      </w:pPr>
    </w:p>
    <w:p w:rsidR="00242630" w:rsidRDefault="00242630" w:rsidP="002A79AA">
      <w:pPr>
        <w:pStyle w:val="a3"/>
        <w:spacing w:before="241"/>
      </w:pPr>
    </w:p>
    <w:p w:rsidR="00242630" w:rsidRDefault="00242630" w:rsidP="002A79AA">
      <w:pPr>
        <w:pStyle w:val="a3"/>
        <w:spacing w:before="241"/>
      </w:pPr>
    </w:p>
    <w:p w:rsidR="00D8000F" w:rsidRDefault="00D8000F" w:rsidP="00242630">
      <w:pPr>
        <w:spacing w:line="100" w:lineRule="atLeast"/>
        <w:jc w:val="center"/>
        <w:rPr>
          <w:rFonts w:ascii="Arial" w:hAnsi="Arial" w:cs="Arial"/>
          <w:b/>
        </w:rPr>
      </w:pPr>
    </w:p>
    <w:p w:rsidR="00D8000F" w:rsidRDefault="00242630" w:rsidP="00242630">
      <w:pPr>
        <w:spacing w:line="100" w:lineRule="atLeast"/>
        <w:jc w:val="center"/>
        <w:rPr>
          <w:rFonts w:ascii="Arial" w:hAnsi="Arial" w:cs="Arial"/>
          <w:b/>
        </w:rPr>
      </w:pPr>
      <w:r w:rsidRPr="00C93741">
        <w:rPr>
          <w:rFonts w:ascii="Arial" w:hAnsi="Arial" w:cs="Arial"/>
          <w:b/>
        </w:rPr>
        <w:t>Самара, 2024</w:t>
      </w:r>
    </w:p>
    <w:p w:rsidR="00D8000F" w:rsidRDefault="00D8000F">
      <w:pPr>
        <w:rPr>
          <w:rFonts w:ascii="Arial" w:hAnsi="Arial" w:cs="Arial"/>
          <w:b/>
        </w:rPr>
      </w:pPr>
      <w:r>
        <w:rPr>
          <w:rFonts w:ascii="Arial" w:hAnsi="Arial" w:cs="Arial"/>
          <w:b/>
        </w:rPr>
        <w:br w:type="page"/>
      </w:r>
    </w:p>
    <w:p w:rsidR="00242630" w:rsidRPr="00C93741" w:rsidRDefault="00242630" w:rsidP="00242630">
      <w:pPr>
        <w:spacing w:line="100" w:lineRule="atLeast"/>
        <w:jc w:val="center"/>
        <w:rPr>
          <w:rFonts w:ascii="Arial" w:hAnsi="Arial" w:cs="Arial"/>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601"/>
        <w:gridCol w:w="284"/>
        <w:gridCol w:w="1701"/>
        <w:gridCol w:w="283"/>
        <w:gridCol w:w="1701"/>
        <w:gridCol w:w="284"/>
        <w:gridCol w:w="2185"/>
      </w:tblGrid>
      <w:tr w:rsidR="00064FE3" w:rsidTr="00064FE3">
        <w:tc>
          <w:tcPr>
            <w:tcW w:w="3601" w:type="dxa"/>
          </w:tcPr>
          <w:p w:rsidR="00242630" w:rsidRDefault="00242630" w:rsidP="00242630">
            <w:pPr>
              <w:spacing w:line="100" w:lineRule="atLeast"/>
              <w:jc w:val="both"/>
              <w:rPr>
                <w:rFonts w:ascii="Arial" w:hAnsi="Arial" w:cs="Arial"/>
                <w:sz w:val="24"/>
                <w:szCs w:val="24"/>
              </w:rPr>
            </w:pPr>
            <w:r w:rsidRPr="005A78F1">
              <w:rPr>
                <w:rFonts w:ascii="Arial" w:hAnsi="Arial" w:cs="Arial"/>
                <w:sz w:val="24"/>
                <w:szCs w:val="24"/>
              </w:rPr>
              <w:t>РАЗРАБОТАНО:</w:t>
            </w:r>
          </w:p>
        </w:tc>
        <w:tc>
          <w:tcPr>
            <w:tcW w:w="284" w:type="dxa"/>
          </w:tcPr>
          <w:p w:rsidR="00242630" w:rsidRDefault="00242630" w:rsidP="00242630">
            <w:pPr>
              <w:spacing w:line="100" w:lineRule="atLeast"/>
              <w:jc w:val="both"/>
              <w:rPr>
                <w:rFonts w:ascii="Arial" w:hAnsi="Arial" w:cs="Arial"/>
                <w:sz w:val="24"/>
                <w:szCs w:val="24"/>
              </w:rPr>
            </w:pPr>
          </w:p>
        </w:tc>
        <w:tc>
          <w:tcPr>
            <w:tcW w:w="1701" w:type="dxa"/>
          </w:tcPr>
          <w:p w:rsidR="00242630" w:rsidRDefault="00242630" w:rsidP="00242630">
            <w:pPr>
              <w:spacing w:line="100" w:lineRule="atLeast"/>
              <w:jc w:val="both"/>
              <w:rPr>
                <w:rFonts w:ascii="Arial" w:hAnsi="Arial" w:cs="Arial"/>
                <w:sz w:val="24"/>
                <w:szCs w:val="24"/>
              </w:rPr>
            </w:pPr>
          </w:p>
        </w:tc>
        <w:tc>
          <w:tcPr>
            <w:tcW w:w="283" w:type="dxa"/>
          </w:tcPr>
          <w:p w:rsidR="00242630" w:rsidRDefault="00242630" w:rsidP="00242630">
            <w:pPr>
              <w:spacing w:line="100" w:lineRule="atLeast"/>
              <w:jc w:val="both"/>
              <w:rPr>
                <w:rFonts w:ascii="Arial" w:hAnsi="Arial" w:cs="Arial"/>
                <w:sz w:val="24"/>
                <w:szCs w:val="24"/>
              </w:rPr>
            </w:pPr>
          </w:p>
        </w:tc>
        <w:tc>
          <w:tcPr>
            <w:tcW w:w="1701" w:type="dxa"/>
          </w:tcPr>
          <w:p w:rsidR="00242630" w:rsidRDefault="00242630" w:rsidP="00242630">
            <w:pPr>
              <w:spacing w:line="100" w:lineRule="atLeast"/>
              <w:jc w:val="both"/>
              <w:rPr>
                <w:rFonts w:ascii="Arial" w:hAnsi="Arial" w:cs="Arial"/>
                <w:sz w:val="24"/>
                <w:szCs w:val="24"/>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tc>
      </w:tr>
      <w:tr w:rsidR="00064FE3" w:rsidTr="00064FE3">
        <w:tc>
          <w:tcPr>
            <w:tcW w:w="3601" w:type="dxa"/>
          </w:tcPr>
          <w:p w:rsidR="00242630" w:rsidRDefault="00BB42C8" w:rsidP="00BB42C8">
            <w:pPr>
              <w:spacing w:line="100" w:lineRule="atLeast"/>
              <w:rPr>
                <w:rFonts w:ascii="Arial" w:hAnsi="Arial" w:cs="Arial"/>
                <w:sz w:val="24"/>
                <w:szCs w:val="24"/>
              </w:rPr>
            </w:pPr>
            <w:r>
              <w:rPr>
                <w:rFonts w:ascii="Arial" w:hAnsi="Arial" w:cs="Arial"/>
              </w:rPr>
              <w:t>И.О. д</w:t>
            </w:r>
            <w:r w:rsidR="00242630">
              <w:rPr>
                <w:rFonts w:ascii="Arial" w:hAnsi="Arial" w:cs="Arial"/>
              </w:rPr>
              <w:t>екан</w:t>
            </w:r>
            <w:r>
              <w:rPr>
                <w:rFonts w:ascii="Arial" w:hAnsi="Arial" w:cs="Arial"/>
              </w:rPr>
              <w:t>а</w:t>
            </w:r>
            <w:r w:rsidR="00242630">
              <w:rPr>
                <w:rFonts w:ascii="Arial" w:hAnsi="Arial" w:cs="Arial"/>
              </w:rPr>
              <w:t xml:space="preserve"> </w:t>
            </w:r>
            <w:r>
              <w:rPr>
                <w:rFonts w:ascii="Arial" w:hAnsi="Arial" w:cs="Arial"/>
                <w:szCs w:val="28"/>
                <w:lang w:eastAsia="ru-RU"/>
              </w:rPr>
              <w:t>электротехнического факультета</w:t>
            </w:r>
          </w:p>
        </w:tc>
        <w:tc>
          <w:tcPr>
            <w:tcW w:w="284" w:type="dxa"/>
          </w:tcPr>
          <w:p w:rsidR="00242630" w:rsidRDefault="00242630" w:rsidP="00242630">
            <w:pPr>
              <w:spacing w:line="100" w:lineRule="atLeast"/>
              <w:jc w:val="both"/>
              <w:rPr>
                <w:rFonts w:ascii="Arial" w:hAnsi="Arial" w:cs="Arial"/>
                <w:sz w:val="24"/>
                <w:szCs w:val="24"/>
              </w:rPr>
            </w:pPr>
          </w:p>
        </w:tc>
        <w:tc>
          <w:tcPr>
            <w:tcW w:w="1701" w:type="dxa"/>
            <w:tcBorders>
              <w:bottom w:val="single" w:sz="4" w:space="0" w:color="auto"/>
            </w:tcBorders>
          </w:tcPr>
          <w:p w:rsidR="00242630" w:rsidRDefault="00242630" w:rsidP="00242630">
            <w:pPr>
              <w:spacing w:line="100" w:lineRule="atLeast"/>
              <w:jc w:val="both"/>
              <w:rPr>
                <w:rFonts w:ascii="Arial" w:hAnsi="Arial" w:cs="Arial"/>
                <w:sz w:val="24"/>
                <w:szCs w:val="24"/>
              </w:rPr>
            </w:pPr>
          </w:p>
        </w:tc>
        <w:tc>
          <w:tcPr>
            <w:tcW w:w="283" w:type="dxa"/>
          </w:tcPr>
          <w:p w:rsidR="00242630" w:rsidRDefault="00242630" w:rsidP="00242630">
            <w:pPr>
              <w:spacing w:line="100" w:lineRule="atLeast"/>
              <w:jc w:val="both"/>
              <w:rPr>
                <w:rFonts w:ascii="Arial" w:hAnsi="Arial" w:cs="Arial"/>
                <w:sz w:val="24"/>
                <w:szCs w:val="24"/>
              </w:rPr>
            </w:pPr>
          </w:p>
        </w:tc>
        <w:tc>
          <w:tcPr>
            <w:tcW w:w="1701" w:type="dxa"/>
            <w:tcBorders>
              <w:bottom w:val="single" w:sz="4" w:space="0" w:color="auto"/>
            </w:tcBorders>
          </w:tcPr>
          <w:p w:rsidR="00242630" w:rsidRDefault="00242630" w:rsidP="00242630">
            <w:pPr>
              <w:spacing w:line="100" w:lineRule="atLeast"/>
              <w:jc w:val="both"/>
              <w:rPr>
                <w:rFonts w:ascii="Arial" w:hAnsi="Arial" w:cs="Arial"/>
                <w:sz w:val="24"/>
                <w:szCs w:val="24"/>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p w:rsidR="00242630" w:rsidRPr="00064FE3" w:rsidRDefault="00C476E8" w:rsidP="00242630">
            <w:pPr>
              <w:spacing w:line="100" w:lineRule="atLeast"/>
              <w:jc w:val="both"/>
              <w:rPr>
                <w:rFonts w:ascii="Arial" w:hAnsi="Arial" w:cs="Arial"/>
              </w:rPr>
            </w:pPr>
            <w:r>
              <w:rPr>
                <w:rFonts w:ascii="Arial" w:hAnsi="Arial" w:cs="Arial"/>
              </w:rPr>
              <w:t>Ю.А. Макаричев</w:t>
            </w:r>
          </w:p>
        </w:tc>
      </w:tr>
      <w:tr w:rsidR="00064FE3" w:rsidTr="00064FE3">
        <w:tc>
          <w:tcPr>
            <w:tcW w:w="3601" w:type="dxa"/>
          </w:tcPr>
          <w:p w:rsidR="00242630" w:rsidRDefault="00242630" w:rsidP="00242630">
            <w:pPr>
              <w:spacing w:line="100" w:lineRule="atLeast"/>
              <w:jc w:val="both"/>
              <w:rPr>
                <w:rFonts w:ascii="Arial" w:hAnsi="Arial" w:cs="Arial"/>
                <w:sz w:val="24"/>
                <w:szCs w:val="24"/>
              </w:rPr>
            </w:pPr>
          </w:p>
        </w:tc>
        <w:tc>
          <w:tcPr>
            <w:tcW w:w="284" w:type="dxa"/>
          </w:tcPr>
          <w:p w:rsidR="00242630" w:rsidRDefault="00242630" w:rsidP="00242630">
            <w:pPr>
              <w:spacing w:line="100" w:lineRule="atLeast"/>
              <w:jc w:val="both"/>
              <w:rPr>
                <w:rFonts w:ascii="Arial" w:hAnsi="Arial" w:cs="Arial"/>
                <w:sz w:val="24"/>
                <w:szCs w:val="24"/>
              </w:rPr>
            </w:pPr>
          </w:p>
        </w:tc>
        <w:tc>
          <w:tcPr>
            <w:tcW w:w="1701" w:type="dxa"/>
            <w:tcBorders>
              <w:top w:val="single" w:sz="4" w:space="0" w:color="auto"/>
            </w:tcBorders>
          </w:tcPr>
          <w:p w:rsidR="00242630"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242630" w:rsidRPr="00064FE3" w:rsidRDefault="00242630" w:rsidP="00242630">
            <w:pPr>
              <w:spacing w:line="100" w:lineRule="atLeast"/>
              <w:jc w:val="both"/>
              <w:rPr>
                <w:rFonts w:ascii="Arial" w:hAnsi="Arial" w:cs="Arial"/>
                <w:sz w:val="20"/>
                <w:szCs w:val="20"/>
              </w:rPr>
            </w:pPr>
          </w:p>
        </w:tc>
        <w:tc>
          <w:tcPr>
            <w:tcW w:w="1701" w:type="dxa"/>
            <w:tcBorders>
              <w:top w:val="single" w:sz="4" w:space="0" w:color="auto"/>
            </w:tcBorders>
          </w:tcPr>
          <w:p w:rsidR="00242630"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tc>
      </w:tr>
      <w:tr w:rsidR="00064FE3" w:rsidTr="00064FE3">
        <w:tc>
          <w:tcPr>
            <w:tcW w:w="3601" w:type="dxa"/>
          </w:tcPr>
          <w:p w:rsidR="00242630" w:rsidRDefault="00242630" w:rsidP="00242630">
            <w:pPr>
              <w:spacing w:line="100" w:lineRule="atLeast"/>
              <w:jc w:val="both"/>
              <w:rPr>
                <w:rFonts w:ascii="Arial" w:hAnsi="Arial" w:cs="Arial"/>
                <w:sz w:val="24"/>
                <w:szCs w:val="24"/>
              </w:rPr>
            </w:pPr>
          </w:p>
        </w:tc>
        <w:tc>
          <w:tcPr>
            <w:tcW w:w="284" w:type="dxa"/>
          </w:tcPr>
          <w:p w:rsidR="00242630" w:rsidRDefault="00242630" w:rsidP="00242630">
            <w:pPr>
              <w:spacing w:line="100" w:lineRule="atLeast"/>
              <w:jc w:val="both"/>
              <w:rPr>
                <w:rFonts w:ascii="Arial" w:hAnsi="Arial" w:cs="Arial"/>
                <w:sz w:val="24"/>
                <w:szCs w:val="24"/>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3" w:type="dxa"/>
          </w:tcPr>
          <w:p w:rsidR="00242630" w:rsidRPr="00064FE3" w:rsidRDefault="00242630" w:rsidP="00242630">
            <w:pPr>
              <w:spacing w:line="100" w:lineRule="atLeast"/>
              <w:jc w:val="both"/>
              <w:rPr>
                <w:rFonts w:ascii="Arial" w:hAnsi="Arial" w:cs="Arial"/>
                <w:sz w:val="20"/>
                <w:szCs w:val="20"/>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tc>
      </w:tr>
      <w:tr w:rsidR="00064FE3" w:rsidTr="00064FE3">
        <w:tc>
          <w:tcPr>
            <w:tcW w:w="3601" w:type="dxa"/>
          </w:tcPr>
          <w:p w:rsidR="00242630" w:rsidRDefault="00242630" w:rsidP="00242630">
            <w:pPr>
              <w:spacing w:line="100" w:lineRule="atLeast"/>
              <w:jc w:val="both"/>
              <w:rPr>
                <w:rFonts w:ascii="Arial" w:hAnsi="Arial" w:cs="Arial"/>
                <w:sz w:val="24"/>
                <w:szCs w:val="24"/>
              </w:rPr>
            </w:pPr>
          </w:p>
        </w:tc>
        <w:tc>
          <w:tcPr>
            <w:tcW w:w="284" w:type="dxa"/>
          </w:tcPr>
          <w:p w:rsidR="00242630" w:rsidRDefault="00242630" w:rsidP="00242630">
            <w:pPr>
              <w:spacing w:line="100" w:lineRule="atLeast"/>
              <w:jc w:val="both"/>
              <w:rPr>
                <w:rFonts w:ascii="Arial" w:hAnsi="Arial" w:cs="Arial"/>
                <w:sz w:val="24"/>
                <w:szCs w:val="24"/>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3" w:type="dxa"/>
          </w:tcPr>
          <w:p w:rsidR="00242630" w:rsidRPr="00064FE3" w:rsidRDefault="00242630" w:rsidP="00242630">
            <w:pPr>
              <w:spacing w:line="100" w:lineRule="atLeast"/>
              <w:jc w:val="both"/>
              <w:rPr>
                <w:rFonts w:ascii="Arial" w:hAnsi="Arial" w:cs="Arial"/>
                <w:sz w:val="20"/>
                <w:szCs w:val="20"/>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tc>
      </w:tr>
      <w:tr w:rsidR="00064FE3" w:rsidTr="00064FE3">
        <w:tc>
          <w:tcPr>
            <w:tcW w:w="3601" w:type="dxa"/>
          </w:tcPr>
          <w:p w:rsidR="00242630" w:rsidRDefault="00064FE3" w:rsidP="00242630">
            <w:pPr>
              <w:spacing w:line="100" w:lineRule="atLeast"/>
              <w:jc w:val="both"/>
              <w:rPr>
                <w:rFonts w:ascii="Arial" w:hAnsi="Arial" w:cs="Arial"/>
                <w:sz w:val="24"/>
                <w:szCs w:val="24"/>
              </w:rPr>
            </w:pPr>
            <w:r w:rsidRPr="005A78F1">
              <w:rPr>
                <w:rFonts w:ascii="Arial" w:hAnsi="Arial" w:cs="Arial"/>
                <w:sz w:val="24"/>
                <w:szCs w:val="24"/>
              </w:rPr>
              <w:t>СОГЛАСОВАНО:</w:t>
            </w:r>
          </w:p>
        </w:tc>
        <w:tc>
          <w:tcPr>
            <w:tcW w:w="284" w:type="dxa"/>
          </w:tcPr>
          <w:p w:rsidR="00242630" w:rsidRDefault="00242630" w:rsidP="00242630">
            <w:pPr>
              <w:spacing w:line="100" w:lineRule="atLeast"/>
              <w:jc w:val="both"/>
              <w:rPr>
                <w:rFonts w:ascii="Arial" w:hAnsi="Arial" w:cs="Arial"/>
                <w:sz w:val="24"/>
                <w:szCs w:val="24"/>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3" w:type="dxa"/>
          </w:tcPr>
          <w:p w:rsidR="00242630" w:rsidRPr="00064FE3" w:rsidRDefault="00242630" w:rsidP="00242630">
            <w:pPr>
              <w:spacing w:line="100" w:lineRule="atLeast"/>
              <w:jc w:val="both"/>
              <w:rPr>
                <w:rFonts w:ascii="Arial" w:hAnsi="Arial" w:cs="Arial"/>
                <w:sz w:val="20"/>
                <w:szCs w:val="20"/>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tc>
      </w:tr>
      <w:tr w:rsidR="00064FE3" w:rsidTr="00064FE3">
        <w:tc>
          <w:tcPr>
            <w:tcW w:w="3601" w:type="dxa"/>
          </w:tcPr>
          <w:p w:rsidR="00242630" w:rsidRDefault="00242630" w:rsidP="00242630">
            <w:pPr>
              <w:spacing w:line="100" w:lineRule="atLeast"/>
              <w:jc w:val="both"/>
              <w:rPr>
                <w:rFonts w:ascii="Arial" w:hAnsi="Arial" w:cs="Arial"/>
                <w:sz w:val="24"/>
                <w:szCs w:val="24"/>
              </w:rPr>
            </w:pPr>
          </w:p>
        </w:tc>
        <w:tc>
          <w:tcPr>
            <w:tcW w:w="284" w:type="dxa"/>
          </w:tcPr>
          <w:p w:rsidR="00242630" w:rsidRDefault="00242630" w:rsidP="00242630">
            <w:pPr>
              <w:spacing w:line="100" w:lineRule="atLeast"/>
              <w:jc w:val="both"/>
              <w:rPr>
                <w:rFonts w:ascii="Arial" w:hAnsi="Arial" w:cs="Arial"/>
                <w:sz w:val="24"/>
                <w:szCs w:val="24"/>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3" w:type="dxa"/>
          </w:tcPr>
          <w:p w:rsidR="00242630" w:rsidRPr="00064FE3" w:rsidRDefault="00242630" w:rsidP="00242630">
            <w:pPr>
              <w:spacing w:line="100" w:lineRule="atLeast"/>
              <w:jc w:val="both"/>
              <w:rPr>
                <w:rFonts w:ascii="Arial" w:hAnsi="Arial" w:cs="Arial"/>
                <w:sz w:val="20"/>
                <w:szCs w:val="20"/>
              </w:rPr>
            </w:pPr>
          </w:p>
        </w:tc>
        <w:tc>
          <w:tcPr>
            <w:tcW w:w="1701" w:type="dxa"/>
          </w:tcPr>
          <w:p w:rsidR="00242630" w:rsidRPr="00064FE3" w:rsidRDefault="00242630" w:rsidP="00242630">
            <w:pPr>
              <w:spacing w:line="100" w:lineRule="atLeast"/>
              <w:jc w:val="both"/>
              <w:rPr>
                <w:rFonts w:ascii="Arial" w:hAnsi="Arial" w:cs="Arial"/>
                <w:sz w:val="20"/>
                <w:szCs w:val="20"/>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242630" w:rsidP="00242630">
            <w:pPr>
              <w:spacing w:line="100" w:lineRule="atLeast"/>
              <w:jc w:val="both"/>
              <w:rPr>
                <w:rFonts w:ascii="Arial" w:hAnsi="Arial" w:cs="Arial"/>
                <w:sz w:val="24"/>
                <w:szCs w:val="24"/>
              </w:rPr>
            </w:pPr>
          </w:p>
        </w:tc>
      </w:tr>
      <w:tr w:rsidR="00064FE3" w:rsidTr="00064FE3">
        <w:tc>
          <w:tcPr>
            <w:tcW w:w="3601" w:type="dxa"/>
          </w:tcPr>
          <w:p w:rsidR="00242630" w:rsidRDefault="00064FE3" w:rsidP="00242630">
            <w:pPr>
              <w:spacing w:line="100" w:lineRule="atLeast"/>
              <w:jc w:val="both"/>
              <w:rPr>
                <w:rFonts w:ascii="Arial" w:hAnsi="Arial" w:cs="Arial"/>
                <w:sz w:val="24"/>
                <w:szCs w:val="24"/>
              </w:rPr>
            </w:pPr>
            <w:r>
              <w:rPr>
                <w:rFonts w:ascii="Arial" w:hAnsi="Arial" w:cs="Arial"/>
              </w:rPr>
              <w:t xml:space="preserve">Проректор по </w:t>
            </w:r>
            <w:proofErr w:type="spellStart"/>
            <w:r>
              <w:rPr>
                <w:rFonts w:ascii="Arial" w:hAnsi="Arial" w:cs="Arial"/>
              </w:rPr>
              <w:t>РКПиВР</w:t>
            </w:r>
            <w:proofErr w:type="spellEnd"/>
          </w:p>
        </w:tc>
        <w:tc>
          <w:tcPr>
            <w:tcW w:w="284" w:type="dxa"/>
          </w:tcPr>
          <w:p w:rsidR="00242630" w:rsidRDefault="00242630" w:rsidP="00242630">
            <w:pPr>
              <w:spacing w:line="100" w:lineRule="atLeast"/>
              <w:jc w:val="both"/>
              <w:rPr>
                <w:rFonts w:ascii="Arial" w:hAnsi="Arial" w:cs="Arial"/>
                <w:sz w:val="24"/>
                <w:szCs w:val="24"/>
              </w:rPr>
            </w:pPr>
          </w:p>
        </w:tc>
        <w:tc>
          <w:tcPr>
            <w:tcW w:w="1701" w:type="dxa"/>
            <w:tcBorders>
              <w:bottom w:val="single" w:sz="4" w:space="0" w:color="auto"/>
            </w:tcBorders>
          </w:tcPr>
          <w:p w:rsidR="00242630" w:rsidRPr="00064FE3" w:rsidRDefault="00242630" w:rsidP="00242630">
            <w:pPr>
              <w:spacing w:line="100" w:lineRule="atLeast"/>
              <w:jc w:val="both"/>
              <w:rPr>
                <w:rFonts w:ascii="Arial" w:hAnsi="Arial" w:cs="Arial"/>
                <w:sz w:val="20"/>
                <w:szCs w:val="20"/>
              </w:rPr>
            </w:pPr>
          </w:p>
        </w:tc>
        <w:tc>
          <w:tcPr>
            <w:tcW w:w="283" w:type="dxa"/>
          </w:tcPr>
          <w:p w:rsidR="00242630" w:rsidRPr="00064FE3" w:rsidRDefault="00242630" w:rsidP="00242630">
            <w:pPr>
              <w:spacing w:line="100" w:lineRule="atLeast"/>
              <w:jc w:val="both"/>
              <w:rPr>
                <w:rFonts w:ascii="Arial" w:hAnsi="Arial" w:cs="Arial"/>
                <w:sz w:val="20"/>
                <w:szCs w:val="20"/>
              </w:rPr>
            </w:pPr>
          </w:p>
        </w:tc>
        <w:tc>
          <w:tcPr>
            <w:tcW w:w="1701" w:type="dxa"/>
            <w:tcBorders>
              <w:bottom w:val="single" w:sz="4" w:space="0" w:color="auto"/>
            </w:tcBorders>
          </w:tcPr>
          <w:p w:rsidR="00242630" w:rsidRPr="00064FE3" w:rsidRDefault="00242630" w:rsidP="00242630">
            <w:pPr>
              <w:spacing w:line="100" w:lineRule="atLeast"/>
              <w:jc w:val="both"/>
              <w:rPr>
                <w:rFonts w:ascii="Arial" w:hAnsi="Arial" w:cs="Arial"/>
                <w:sz w:val="20"/>
                <w:szCs w:val="20"/>
              </w:rPr>
            </w:pPr>
          </w:p>
        </w:tc>
        <w:tc>
          <w:tcPr>
            <w:tcW w:w="284" w:type="dxa"/>
          </w:tcPr>
          <w:p w:rsidR="00242630" w:rsidRDefault="00242630" w:rsidP="00242630">
            <w:pPr>
              <w:spacing w:line="100" w:lineRule="atLeast"/>
              <w:jc w:val="both"/>
              <w:rPr>
                <w:rFonts w:ascii="Arial" w:hAnsi="Arial" w:cs="Arial"/>
                <w:sz w:val="24"/>
                <w:szCs w:val="24"/>
              </w:rPr>
            </w:pPr>
          </w:p>
        </w:tc>
        <w:tc>
          <w:tcPr>
            <w:tcW w:w="2185" w:type="dxa"/>
          </w:tcPr>
          <w:p w:rsidR="00242630" w:rsidRDefault="00064FE3" w:rsidP="00242630">
            <w:pPr>
              <w:spacing w:line="100" w:lineRule="atLeast"/>
              <w:jc w:val="both"/>
              <w:rPr>
                <w:rFonts w:ascii="Arial" w:hAnsi="Arial" w:cs="Arial"/>
                <w:sz w:val="24"/>
                <w:szCs w:val="24"/>
              </w:rPr>
            </w:pPr>
            <w:r>
              <w:rPr>
                <w:rFonts w:ascii="Arial" w:hAnsi="Arial" w:cs="Arial"/>
              </w:rPr>
              <w:t>Е.В. Франк</w:t>
            </w: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r w:rsidRPr="00C909D6">
              <w:rPr>
                <w:rFonts w:ascii="Arial" w:hAnsi="Arial" w:cs="Arial"/>
              </w:rPr>
              <w:t>Начальник правового управления</w:t>
            </w: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r w:rsidRPr="00C909D6">
              <w:rPr>
                <w:rFonts w:ascii="Arial" w:hAnsi="Arial" w:cs="Arial"/>
              </w:rPr>
              <w:t xml:space="preserve">А.Н. Иванова  </w:t>
            </w: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r w:rsidRPr="00E71BDF">
              <w:rPr>
                <w:rFonts w:ascii="Arial" w:hAnsi="Arial" w:cs="Arial"/>
              </w:rPr>
              <w:t>Главный бухгалтер</w:t>
            </w: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r w:rsidRPr="00E71BDF">
              <w:rPr>
                <w:rFonts w:ascii="Arial" w:hAnsi="Arial" w:cs="Arial"/>
              </w:rPr>
              <w:t>В.В. Захарова</w:t>
            </w: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pStyle w:val="ad"/>
              <w:tabs>
                <w:tab w:val="left" w:pos="4111"/>
                <w:tab w:val="left" w:pos="4395"/>
                <w:tab w:val="left" w:pos="7230"/>
                <w:tab w:val="left" w:pos="7513"/>
              </w:tabs>
              <w:spacing w:after="0" w:line="240" w:lineRule="auto"/>
              <w:jc w:val="both"/>
              <w:rPr>
                <w:rFonts w:ascii="Arial" w:hAnsi="Arial" w:cs="Arial"/>
                <w:sz w:val="22"/>
                <w:szCs w:val="22"/>
              </w:rPr>
            </w:pPr>
            <w:r w:rsidRPr="00C909D6">
              <w:rPr>
                <w:rFonts w:ascii="Arial" w:hAnsi="Arial" w:cs="Arial"/>
                <w:sz w:val="22"/>
                <w:szCs w:val="22"/>
              </w:rPr>
              <w:t xml:space="preserve">Начальник </w:t>
            </w:r>
            <w:r>
              <w:rPr>
                <w:rFonts w:ascii="Arial" w:hAnsi="Arial" w:cs="Arial"/>
                <w:sz w:val="22"/>
                <w:szCs w:val="22"/>
              </w:rPr>
              <w:t>планово-</w:t>
            </w:r>
          </w:p>
          <w:p w:rsidR="00064FE3" w:rsidRDefault="00064FE3" w:rsidP="00064FE3">
            <w:pPr>
              <w:spacing w:line="100" w:lineRule="atLeast"/>
              <w:jc w:val="both"/>
              <w:rPr>
                <w:rFonts w:ascii="Arial" w:hAnsi="Arial" w:cs="Arial"/>
                <w:sz w:val="24"/>
                <w:szCs w:val="24"/>
              </w:rPr>
            </w:pPr>
            <w:r>
              <w:rPr>
                <w:rFonts w:ascii="Arial" w:hAnsi="Arial" w:cs="Arial"/>
              </w:rPr>
              <w:t xml:space="preserve">экономического </w:t>
            </w:r>
            <w:r w:rsidRPr="00C909D6">
              <w:rPr>
                <w:rFonts w:ascii="Arial" w:hAnsi="Arial" w:cs="Arial"/>
              </w:rPr>
              <w:t>управления</w:t>
            </w: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rPr>
            </w:pPr>
          </w:p>
          <w:p w:rsidR="00064FE3" w:rsidRDefault="00064FE3" w:rsidP="00064FE3">
            <w:pPr>
              <w:spacing w:line="100" w:lineRule="atLeast"/>
              <w:jc w:val="both"/>
              <w:rPr>
                <w:rFonts w:ascii="Arial" w:hAnsi="Arial" w:cs="Arial"/>
                <w:sz w:val="24"/>
                <w:szCs w:val="24"/>
              </w:rPr>
            </w:pPr>
            <w:r>
              <w:rPr>
                <w:rFonts w:ascii="Arial" w:hAnsi="Arial" w:cs="Arial"/>
              </w:rPr>
              <w:t>С.А. Анисимов</w:t>
            </w: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pStyle w:val="ad"/>
              <w:tabs>
                <w:tab w:val="left" w:pos="4111"/>
                <w:tab w:val="left" w:pos="7088"/>
              </w:tabs>
              <w:spacing w:after="0" w:line="240" w:lineRule="auto"/>
              <w:jc w:val="both"/>
              <w:rPr>
                <w:rFonts w:ascii="Arial" w:hAnsi="Arial" w:cs="Arial"/>
                <w:sz w:val="22"/>
                <w:szCs w:val="22"/>
              </w:rPr>
            </w:pPr>
            <w:r>
              <w:rPr>
                <w:rFonts w:ascii="Arial" w:hAnsi="Arial" w:cs="Arial"/>
                <w:sz w:val="22"/>
                <w:szCs w:val="22"/>
              </w:rPr>
              <w:t xml:space="preserve">Начальник службы </w:t>
            </w:r>
          </w:p>
          <w:p w:rsidR="00064FE3" w:rsidRDefault="00064FE3" w:rsidP="00064FE3">
            <w:pPr>
              <w:spacing w:line="100" w:lineRule="atLeast"/>
              <w:jc w:val="both"/>
              <w:rPr>
                <w:rFonts w:ascii="Arial" w:hAnsi="Arial" w:cs="Arial"/>
                <w:sz w:val="24"/>
                <w:szCs w:val="24"/>
              </w:rPr>
            </w:pPr>
            <w:r>
              <w:rPr>
                <w:rFonts w:ascii="Arial" w:hAnsi="Arial" w:cs="Arial"/>
              </w:rPr>
              <w:t>менеджмента качества</w:t>
            </w: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rPr>
            </w:pPr>
          </w:p>
          <w:p w:rsidR="00064FE3" w:rsidRDefault="00056FC1" w:rsidP="00064FE3">
            <w:pPr>
              <w:spacing w:line="100" w:lineRule="atLeast"/>
              <w:jc w:val="both"/>
              <w:rPr>
                <w:rFonts w:ascii="Arial" w:hAnsi="Arial" w:cs="Arial"/>
                <w:sz w:val="24"/>
                <w:szCs w:val="24"/>
              </w:rPr>
            </w:pPr>
            <w:r w:rsidRPr="00056FC1">
              <w:rPr>
                <w:rFonts w:ascii="Arial" w:hAnsi="Arial" w:cs="Arial"/>
              </w:rPr>
              <w:t>Д.А. Абрашкина</w:t>
            </w:r>
            <w:bookmarkStart w:id="0" w:name="_GoBack"/>
            <w:bookmarkEnd w:id="0"/>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r w:rsidR="00064FE3" w:rsidTr="00064FE3">
        <w:tc>
          <w:tcPr>
            <w:tcW w:w="3601" w:type="dxa"/>
          </w:tcPr>
          <w:p w:rsidR="00064FE3" w:rsidRDefault="00064FE3" w:rsidP="00064FE3">
            <w:pPr>
              <w:spacing w:line="100" w:lineRule="atLeast"/>
              <w:jc w:val="both"/>
              <w:rPr>
                <w:rFonts w:ascii="Arial" w:hAnsi="Arial" w:cs="Arial"/>
                <w:sz w:val="24"/>
                <w:szCs w:val="24"/>
              </w:rPr>
            </w:pPr>
            <w:r w:rsidRPr="00854540">
              <w:rPr>
                <w:rFonts w:ascii="Arial" w:hAnsi="Arial" w:cs="Arial"/>
              </w:rPr>
              <w:t xml:space="preserve">Руководитель </w:t>
            </w:r>
            <w:proofErr w:type="spellStart"/>
            <w:r w:rsidRPr="00854540">
              <w:rPr>
                <w:rFonts w:ascii="Arial" w:hAnsi="Arial" w:cs="Arial"/>
              </w:rPr>
              <w:t>ЦПОДПиОПО</w:t>
            </w:r>
            <w:proofErr w:type="spellEnd"/>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bottom w:val="single" w:sz="4" w:space="0" w:color="auto"/>
            </w:tcBorders>
          </w:tcPr>
          <w:p w:rsidR="00064FE3" w:rsidRPr="00064FE3" w:rsidRDefault="00064FE3" w:rsidP="00064FE3">
            <w:pPr>
              <w:spacing w:line="100" w:lineRule="atLeast"/>
              <w:jc w:val="center"/>
              <w:rPr>
                <w:rFonts w:ascii="Arial" w:hAnsi="Arial" w:cs="Arial"/>
                <w:sz w:val="20"/>
                <w:szCs w:val="20"/>
              </w:rPr>
            </w:pP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r w:rsidRPr="00854540">
              <w:rPr>
                <w:rFonts w:ascii="Arial" w:hAnsi="Arial" w:cs="Arial"/>
              </w:rPr>
              <w:t>В.А. Шурыгина</w:t>
            </w:r>
          </w:p>
        </w:tc>
      </w:tr>
      <w:tr w:rsidR="00064FE3" w:rsidTr="00064FE3">
        <w:tc>
          <w:tcPr>
            <w:tcW w:w="3601" w:type="dxa"/>
          </w:tcPr>
          <w:p w:rsidR="00064FE3" w:rsidRDefault="00064FE3" w:rsidP="00064FE3">
            <w:pPr>
              <w:spacing w:line="100" w:lineRule="atLeast"/>
              <w:jc w:val="both"/>
              <w:rPr>
                <w:rFonts w:ascii="Arial" w:hAnsi="Arial" w:cs="Arial"/>
                <w:sz w:val="24"/>
                <w:szCs w:val="24"/>
              </w:rPr>
            </w:pPr>
          </w:p>
        </w:tc>
        <w:tc>
          <w:tcPr>
            <w:tcW w:w="284" w:type="dxa"/>
          </w:tcPr>
          <w:p w:rsidR="00064FE3" w:rsidRDefault="00064FE3" w:rsidP="00064FE3">
            <w:pPr>
              <w:spacing w:line="100" w:lineRule="atLeast"/>
              <w:jc w:val="both"/>
              <w:rPr>
                <w:rFonts w:ascii="Arial" w:hAnsi="Arial" w:cs="Arial"/>
                <w:sz w:val="24"/>
                <w:szCs w:val="24"/>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(подпись)</w:t>
            </w:r>
          </w:p>
        </w:tc>
        <w:tc>
          <w:tcPr>
            <w:tcW w:w="283" w:type="dxa"/>
          </w:tcPr>
          <w:p w:rsidR="00064FE3" w:rsidRPr="00064FE3" w:rsidRDefault="00064FE3" w:rsidP="00064FE3">
            <w:pPr>
              <w:spacing w:line="100" w:lineRule="atLeast"/>
              <w:jc w:val="center"/>
              <w:rPr>
                <w:rFonts w:ascii="Arial" w:hAnsi="Arial" w:cs="Arial"/>
                <w:sz w:val="20"/>
                <w:szCs w:val="20"/>
              </w:rPr>
            </w:pPr>
          </w:p>
        </w:tc>
        <w:tc>
          <w:tcPr>
            <w:tcW w:w="1701" w:type="dxa"/>
            <w:tcBorders>
              <w:top w:val="single" w:sz="4" w:space="0" w:color="auto"/>
            </w:tcBorders>
          </w:tcPr>
          <w:p w:rsidR="00064FE3" w:rsidRPr="00064FE3" w:rsidRDefault="00064FE3" w:rsidP="00064FE3">
            <w:pPr>
              <w:spacing w:line="100" w:lineRule="atLeast"/>
              <w:jc w:val="center"/>
              <w:rPr>
                <w:rFonts w:ascii="Arial" w:hAnsi="Arial" w:cs="Arial"/>
                <w:sz w:val="20"/>
                <w:szCs w:val="20"/>
              </w:rPr>
            </w:pPr>
            <w:r w:rsidRPr="00064FE3">
              <w:rPr>
                <w:rFonts w:ascii="Arial" w:hAnsi="Arial" w:cs="Arial"/>
                <w:sz w:val="20"/>
                <w:szCs w:val="20"/>
              </w:rPr>
              <w:t>(дата)</w:t>
            </w:r>
          </w:p>
        </w:tc>
        <w:tc>
          <w:tcPr>
            <w:tcW w:w="284" w:type="dxa"/>
          </w:tcPr>
          <w:p w:rsidR="00064FE3" w:rsidRDefault="00064FE3" w:rsidP="00064FE3">
            <w:pPr>
              <w:spacing w:line="100" w:lineRule="atLeast"/>
              <w:jc w:val="both"/>
              <w:rPr>
                <w:rFonts w:ascii="Arial" w:hAnsi="Arial" w:cs="Arial"/>
                <w:sz w:val="24"/>
                <w:szCs w:val="24"/>
              </w:rPr>
            </w:pPr>
          </w:p>
        </w:tc>
        <w:tc>
          <w:tcPr>
            <w:tcW w:w="2185" w:type="dxa"/>
          </w:tcPr>
          <w:p w:rsidR="00064FE3" w:rsidRDefault="00064FE3" w:rsidP="00064FE3">
            <w:pPr>
              <w:spacing w:line="100" w:lineRule="atLeast"/>
              <w:jc w:val="both"/>
              <w:rPr>
                <w:rFonts w:ascii="Arial" w:hAnsi="Arial" w:cs="Arial"/>
                <w:sz w:val="24"/>
                <w:szCs w:val="24"/>
              </w:rPr>
            </w:pPr>
          </w:p>
        </w:tc>
      </w:tr>
    </w:tbl>
    <w:p w:rsidR="00064FE3" w:rsidRPr="00854540" w:rsidRDefault="00064FE3" w:rsidP="00064FE3">
      <w:pPr>
        <w:pStyle w:val="ad"/>
        <w:tabs>
          <w:tab w:val="left" w:pos="4111"/>
          <w:tab w:val="left" w:pos="7513"/>
        </w:tabs>
        <w:spacing w:after="0" w:line="240" w:lineRule="auto"/>
        <w:jc w:val="both"/>
        <w:rPr>
          <w:rFonts w:ascii="Arial" w:hAnsi="Arial" w:cs="Arial"/>
          <w:sz w:val="22"/>
          <w:szCs w:val="22"/>
        </w:rPr>
      </w:pPr>
    </w:p>
    <w:p w:rsidR="00242630" w:rsidRPr="00854540" w:rsidRDefault="00242630" w:rsidP="00064FE3">
      <w:pPr>
        <w:pStyle w:val="ad"/>
        <w:tabs>
          <w:tab w:val="left" w:pos="4111"/>
          <w:tab w:val="left" w:pos="7088"/>
        </w:tabs>
        <w:spacing w:after="0" w:line="240" w:lineRule="auto"/>
        <w:jc w:val="both"/>
        <w:rPr>
          <w:rFonts w:ascii="Arial" w:hAnsi="Arial" w:cs="Arial"/>
          <w:sz w:val="22"/>
          <w:szCs w:val="22"/>
        </w:rPr>
      </w:pPr>
    </w:p>
    <w:p w:rsidR="00242630" w:rsidRPr="005A78F1" w:rsidRDefault="00242630" w:rsidP="00242630">
      <w:pPr>
        <w:ind w:firstLine="709"/>
        <w:jc w:val="both"/>
        <w:rPr>
          <w:rFonts w:ascii="Arial" w:hAnsi="Arial" w:cs="Arial"/>
          <w:sz w:val="24"/>
          <w:szCs w:val="24"/>
          <w:lang w:eastAsia="ar-SA"/>
        </w:rPr>
      </w:pPr>
    </w:p>
    <w:p w:rsidR="00242630" w:rsidRPr="005A78F1" w:rsidRDefault="00242630" w:rsidP="00242630">
      <w:pPr>
        <w:ind w:firstLine="709"/>
        <w:jc w:val="both"/>
        <w:rPr>
          <w:rFonts w:ascii="Arial" w:hAnsi="Arial" w:cs="Arial"/>
          <w:sz w:val="24"/>
          <w:szCs w:val="24"/>
          <w:lang w:eastAsia="ar-SA"/>
        </w:rPr>
      </w:pPr>
      <w:r w:rsidRPr="005A78F1">
        <w:rPr>
          <w:rFonts w:ascii="Arial" w:hAnsi="Arial" w:cs="Arial"/>
          <w:sz w:val="24"/>
          <w:szCs w:val="24"/>
          <w:lang w:eastAsia="ar-SA"/>
        </w:rPr>
        <w:t xml:space="preserve">Одобрено комиссией по нормотворческой деятельности при ученом совете СамГТУ </w:t>
      </w:r>
    </w:p>
    <w:p w:rsidR="00242630" w:rsidRPr="005A78F1" w:rsidRDefault="00242630" w:rsidP="00242630">
      <w:pPr>
        <w:ind w:firstLine="709"/>
        <w:jc w:val="both"/>
        <w:rPr>
          <w:rFonts w:ascii="Arial" w:hAnsi="Arial" w:cs="Arial"/>
          <w:sz w:val="24"/>
          <w:szCs w:val="24"/>
          <w:lang w:eastAsia="ar-SA"/>
        </w:rPr>
      </w:pPr>
      <w:r w:rsidRPr="005A78F1">
        <w:rPr>
          <w:rFonts w:ascii="Arial" w:hAnsi="Arial" w:cs="Arial"/>
          <w:sz w:val="24"/>
          <w:szCs w:val="24"/>
          <w:lang w:eastAsia="ar-SA"/>
        </w:rPr>
        <w:t>Протокол № ____ от __________________ г.</w:t>
      </w:r>
    </w:p>
    <w:p w:rsidR="00242630" w:rsidRPr="005A78F1" w:rsidRDefault="00242630" w:rsidP="00242630">
      <w:pPr>
        <w:jc w:val="both"/>
        <w:rPr>
          <w:rFonts w:ascii="Arial" w:hAnsi="Arial" w:cs="Arial"/>
          <w:sz w:val="24"/>
          <w:szCs w:val="24"/>
        </w:rPr>
      </w:pPr>
    </w:p>
    <w:p w:rsidR="00242630" w:rsidRDefault="00242630" w:rsidP="00242630">
      <w:pPr>
        <w:ind w:firstLine="708"/>
        <w:jc w:val="both"/>
        <w:rPr>
          <w:rFonts w:ascii="Arial" w:hAnsi="Arial" w:cs="Arial"/>
          <w:sz w:val="24"/>
          <w:szCs w:val="24"/>
        </w:rPr>
      </w:pPr>
      <w:r>
        <w:rPr>
          <w:rFonts w:ascii="Arial" w:hAnsi="Arial" w:cs="Arial"/>
          <w:sz w:val="24"/>
          <w:szCs w:val="24"/>
        </w:rPr>
        <w:t xml:space="preserve">Председатель комиссии     ________________ А.Н.Иванова </w:t>
      </w:r>
    </w:p>
    <w:p w:rsidR="00242630" w:rsidRPr="005A78F1" w:rsidRDefault="00242630" w:rsidP="00242630">
      <w:pPr>
        <w:ind w:firstLine="708"/>
        <w:jc w:val="both"/>
        <w:rPr>
          <w:rFonts w:ascii="Arial" w:hAnsi="Arial" w:cs="Arial"/>
          <w:sz w:val="24"/>
          <w:szCs w:val="24"/>
        </w:rPr>
      </w:pPr>
    </w:p>
    <w:p w:rsidR="00242630" w:rsidRDefault="00242630" w:rsidP="00242630">
      <w:pPr>
        <w:shd w:val="clear" w:color="auto" w:fill="FFFFFF"/>
        <w:contextualSpacing/>
        <w:jc w:val="both"/>
        <w:rPr>
          <w:rFonts w:ascii="Arial" w:hAnsi="Arial" w:cs="Arial"/>
          <w:b/>
          <w:sz w:val="24"/>
          <w:szCs w:val="24"/>
        </w:rPr>
      </w:pPr>
      <w:r w:rsidRPr="005A78F1">
        <w:rPr>
          <w:rFonts w:ascii="Arial" w:hAnsi="Arial" w:cs="Arial"/>
          <w:sz w:val="24"/>
          <w:szCs w:val="24"/>
        </w:rPr>
        <w:tab/>
      </w:r>
      <w:r w:rsidR="00872454">
        <w:rPr>
          <w:rFonts w:ascii="Arial" w:hAnsi="Arial" w:cs="Arial"/>
          <w:sz w:val="24"/>
          <w:szCs w:val="24"/>
        </w:rPr>
        <w:t>Настоящий регламент</w:t>
      </w:r>
      <w:r w:rsidRPr="005A78F1">
        <w:rPr>
          <w:rFonts w:ascii="Arial" w:hAnsi="Arial" w:cs="Arial"/>
          <w:sz w:val="24"/>
          <w:szCs w:val="24"/>
        </w:rPr>
        <w:t xml:space="preserve"> является собственностью ФГБОУ ВО «СамГТУ». </w:t>
      </w:r>
      <w:r w:rsidR="00872454">
        <w:rPr>
          <w:rFonts w:ascii="Arial" w:hAnsi="Arial" w:cs="Arial"/>
          <w:sz w:val="24"/>
          <w:szCs w:val="24"/>
        </w:rPr>
        <w:t>Настоящий регламент</w:t>
      </w:r>
      <w:r w:rsidR="00872454" w:rsidRPr="005A78F1">
        <w:rPr>
          <w:rFonts w:ascii="Arial" w:hAnsi="Arial" w:cs="Arial"/>
          <w:sz w:val="24"/>
          <w:szCs w:val="24"/>
        </w:rPr>
        <w:t xml:space="preserve"> </w:t>
      </w:r>
      <w:r w:rsidRPr="005A78F1">
        <w:rPr>
          <w:rFonts w:ascii="Arial" w:hAnsi="Arial" w:cs="Arial"/>
          <w:sz w:val="24"/>
          <w:szCs w:val="24"/>
        </w:rPr>
        <w:t>не может быть полностью или частично воспроизведен, тиражирован и распространен в качестве официального издания без разрешения ФГБОУ ВО «СамГТУ».</w:t>
      </w:r>
    </w:p>
    <w:p w:rsidR="00242630" w:rsidRDefault="00242630" w:rsidP="002A79AA">
      <w:pPr>
        <w:pStyle w:val="a3"/>
        <w:spacing w:before="241"/>
      </w:pPr>
    </w:p>
    <w:p w:rsidR="00FF6977" w:rsidRPr="003D37D1" w:rsidRDefault="00FF6977" w:rsidP="00C476E8">
      <w:pPr>
        <w:spacing w:after="240" w:line="276" w:lineRule="auto"/>
        <w:jc w:val="center"/>
        <w:rPr>
          <w:rFonts w:ascii="Arial" w:hAnsi="Arial" w:cs="Arial"/>
          <w:spacing w:val="7"/>
          <w:sz w:val="24"/>
          <w:szCs w:val="24"/>
        </w:rPr>
      </w:pPr>
      <w:r w:rsidRPr="003D37D1">
        <w:rPr>
          <w:rFonts w:ascii="Arial" w:hAnsi="Arial" w:cs="Arial"/>
          <w:b/>
          <w:bCs/>
          <w:spacing w:val="7"/>
          <w:sz w:val="24"/>
          <w:szCs w:val="24"/>
        </w:rPr>
        <w:lastRenderedPageBreak/>
        <w:t>1. Общие положения</w:t>
      </w:r>
    </w:p>
    <w:p w:rsidR="0093241C" w:rsidRDefault="0093241C" w:rsidP="00D16C30">
      <w:pPr>
        <w:pStyle w:val="a5"/>
        <w:numPr>
          <w:ilvl w:val="0"/>
          <w:numId w:val="8"/>
        </w:numPr>
        <w:spacing w:before="120" w:line="276" w:lineRule="auto"/>
        <w:ind w:left="0" w:firstLine="709"/>
        <w:jc w:val="both"/>
        <w:rPr>
          <w:rFonts w:ascii="Arial" w:hAnsi="Arial" w:cs="Arial"/>
          <w:sz w:val="24"/>
          <w:szCs w:val="24"/>
        </w:rPr>
      </w:pPr>
      <w:r>
        <w:rPr>
          <w:rFonts w:ascii="Arial" w:hAnsi="Arial" w:cs="Arial"/>
          <w:sz w:val="24"/>
          <w:szCs w:val="24"/>
        </w:rPr>
        <w:t>Регламент проведения о</w:t>
      </w:r>
      <w:r w:rsidR="00FF6977" w:rsidRPr="00C476E8">
        <w:rPr>
          <w:rFonts w:ascii="Arial" w:hAnsi="Arial" w:cs="Arial"/>
          <w:sz w:val="24"/>
          <w:szCs w:val="24"/>
        </w:rPr>
        <w:t>лимпиады</w:t>
      </w:r>
      <w:r>
        <w:rPr>
          <w:rFonts w:ascii="Arial" w:hAnsi="Arial" w:cs="Arial"/>
          <w:sz w:val="24"/>
          <w:szCs w:val="24"/>
        </w:rPr>
        <w:t xml:space="preserve"> </w:t>
      </w:r>
      <w:r w:rsidRPr="00C476E8">
        <w:rPr>
          <w:rFonts w:ascii="Arial" w:hAnsi="Arial" w:cs="Arial"/>
          <w:sz w:val="24"/>
          <w:szCs w:val="24"/>
        </w:rPr>
        <w:t>«</w:t>
      </w:r>
      <w:r w:rsidRPr="00C377C8">
        <w:rPr>
          <w:rFonts w:ascii="Arial" w:hAnsi="Arial" w:cs="Arial"/>
          <w:b/>
          <w:sz w:val="24"/>
          <w:szCs w:val="24"/>
        </w:rPr>
        <w:t>Лидеры энергетики</w:t>
      </w:r>
      <w:r w:rsidRPr="00C476E8">
        <w:rPr>
          <w:rFonts w:ascii="Arial" w:hAnsi="Arial" w:cs="Arial"/>
          <w:sz w:val="24"/>
          <w:szCs w:val="24"/>
        </w:rPr>
        <w:t>»</w:t>
      </w:r>
      <w:r w:rsidR="00FF6977" w:rsidRPr="00C476E8">
        <w:rPr>
          <w:rFonts w:ascii="Arial" w:hAnsi="Arial" w:cs="Arial"/>
          <w:sz w:val="24"/>
          <w:szCs w:val="24"/>
        </w:rPr>
        <w:t xml:space="preserve"> (далее – Регламент) разработан в соответствии</w:t>
      </w:r>
      <w:r w:rsidR="00C476E8">
        <w:rPr>
          <w:rFonts w:ascii="Arial" w:hAnsi="Arial" w:cs="Arial"/>
          <w:sz w:val="24"/>
          <w:szCs w:val="24"/>
        </w:rPr>
        <w:t xml:space="preserve"> с </w:t>
      </w:r>
      <w:r w:rsidR="00C476E8" w:rsidRPr="00F1077C">
        <w:rPr>
          <w:rFonts w:ascii="Arial" w:hAnsi="Arial" w:cs="Arial"/>
          <w:sz w:val="24"/>
          <w:szCs w:val="24"/>
        </w:rPr>
        <w:t>Положение</w:t>
      </w:r>
      <w:r w:rsidR="00C476E8">
        <w:rPr>
          <w:rFonts w:ascii="Arial" w:hAnsi="Arial" w:cs="Arial"/>
          <w:sz w:val="24"/>
          <w:szCs w:val="24"/>
        </w:rPr>
        <w:t>м</w:t>
      </w:r>
      <w:r w:rsidR="00C476E8" w:rsidRPr="00F1077C">
        <w:rPr>
          <w:rFonts w:ascii="Arial" w:hAnsi="Arial" w:cs="Arial"/>
          <w:sz w:val="24"/>
          <w:szCs w:val="24"/>
        </w:rPr>
        <w:t xml:space="preserve"> об</w:t>
      </w:r>
      <w:r w:rsidR="00C476E8" w:rsidRPr="00CC62ED">
        <w:rPr>
          <w:rFonts w:ascii="Arial" w:hAnsi="Arial" w:cs="Arial"/>
          <w:bCs/>
          <w:color w:val="000000"/>
          <w:sz w:val="24"/>
          <w:szCs w:val="24"/>
        </w:rPr>
        <w:t xml:space="preserve"> </w:t>
      </w:r>
      <w:r w:rsidR="00C476E8" w:rsidRPr="00064FE3">
        <w:rPr>
          <w:rFonts w:ascii="Arial" w:hAnsi="Arial" w:cs="Arial"/>
          <w:bCs/>
          <w:color w:val="000000"/>
          <w:sz w:val="24"/>
          <w:szCs w:val="24"/>
        </w:rPr>
        <w:t>организации и проведении</w:t>
      </w:r>
      <w:r w:rsidR="00C476E8" w:rsidRPr="00F1077C">
        <w:rPr>
          <w:rFonts w:ascii="Arial" w:hAnsi="Arial" w:cs="Arial"/>
          <w:sz w:val="24"/>
          <w:szCs w:val="24"/>
        </w:rPr>
        <w:t xml:space="preserve"> олимпиад</w:t>
      </w:r>
      <w:r w:rsidR="00C476E8">
        <w:rPr>
          <w:rFonts w:ascii="Arial" w:hAnsi="Arial" w:cs="Arial"/>
          <w:sz w:val="24"/>
          <w:szCs w:val="24"/>
        </w:rPr>
        <w:t>ы</w:t>
      </w:r>
      <w:r w:rsidR="00885CB8" w:rsidRPr="00C476E8">
        <w:rPr>
          <w:rFonts w:ascii="Arial" w:hAnsi="Arial" w:cs="Arial"/>
          <w:sz w:val="24"/>
          <w:szCs w:val="24"/>
        </w:rPr>
        <w:t xml:space="preserve"> «</w:t>
      </w:r>
      <w:r w:rsidR="00C476E8" w:rsidRPr="00C377C8">
        <w:rPr>
          <w:rFonts w:ascii="Arial" w:hAnsi="Arial" w:cs="Arial"/>
          <w:b/>
          <w:sz w:val="24"/>
          <w:szCs w:val="24"/>
        </w:rPr>
        <w:t>Лидеры энергетики</w:t>
      </w:r>
      <w:r>
        <w:rPr>
          <w:rFonts w:ascii="Arial" w:hAnsi="Arial" w:cs="Arial"/>
          <w:sz w:val="24"/>
          <w:szCs w:val="24"/>
        </w:rPr>
        <w:t>» и определяет порядок организации и проведения о</w:t>
      </w:r>
      <w:r w:rsidRPr="00C476E8">
        <w:rPr>
          <w:rFonts w:ascii="Arial" w:hAnsi="Arial" w:cs="Arial"/>
          <w:sz w:val="24"/>
          <w:szCs w:val="24"/>
        </w:rPr>
        <w:t>лимпиады</w:t>
      </w:r>
      <w:r>
        <w:rPr>
          <w:rFonts w:ascii="Arial" w:hAnsi="Arial" w:cs="Arial"/>
          <w:sz w:val="24"/>
          <w:szCs w:val="24"/>
        </w:rPr>
        <w:t xml:space="preserve"> </w:t>
      </w:r>
      <w:r w:rsidRPr="00C476E8">
        <w:rPr>
          <w:rFonts w:ascii="Arial" w:hAnsi="Arial" w:cs="Arial"/>
          <w:sz w:val="24"/>
          <w:szCs w:val="24"/>
        </w:rPr>
        <w:t>«</w:t>
      </w:r>
      <w:r w:rsidRPr="00C377C8">
        <w:rPr>
          <w:rFonts w:ascii="Arial" w:hAnsi="Arial" w:cs="Arial"/>
          <w:b/>
          <w:sz w:val="24"/>
          <w:szCs w:val="24"/>
        </w:rPr>
        <w:t>Лидеры энергетики</w:t>
      </w:r>
      <w:r w:rsidRPr="00C476E8">
        <w:rPr>
          <w:rFonts w:ascii="Arial" w:hAnsi="Arial" w:cs="Arial"/>
          <w:sz w:val="24"/>
          <w:szCs w:val="24"/>
        </w:rPr>
        <w:t>»</w:t>
      </w:r>
      <w:r>
        <w:rPr>
          <w:rFonts w:ascii="Arial" w:hAnsi="Arial" w:cs="Arial"/>
          <w:sz w:val="24"/>
          <w:szCs w:val="24"/>
        </w:rPr>
        <w:t xml:space="preserve"> (далее – Олимпиада), ее организационное обеспечение, порядок участия в Олимпиаде учащихся.</w:t>
      </w:r>
    </w:p>
    <w:p w:rsidR="00FF6977" w:rsidRDefault="0093241C" w:rsidP="00D16C30">
      <w:pPr>
        <w:pStyle w:val="a5"/>
        <w:numPr>
          <w:ilvl w:val="0"/>
          <w:numId w:val="8"/>
        </w:numPr>
        <w:spacing w:before="120" w:line="276" w:lineRule="auto"/>
        <w:ind w:left="0" w:firstLine="709"/>
        <w:jc w:val="both"/>
        <w:rPr>
          <w:rFonts w:ascii="Arial" w:hAnsi="Arial" w:cs="Arial"/>
          <w:sz w:val="24"/>
          <w:szCs w:val="24"/>
        </w:rPr>
      </w:pPr>
      <w:r>
        <w:rPr>
          <w:rFonts w:ascii="Arial" w:hAnsi="Arial" w:cs="Arial"/>
          <w:sz w:val="24"/>
          <w:szCs w:val="24"/>
        </w:rPr>
        <w:t xml:space="preserve">Олимпиада проводится </w:t>
      </w:r>
      <w:r w:rsidR="00885CB8" w:rsidRPr="00C476E8">
        <w:rPr>
          <w:rFonts w:ascii="Arial" w:hAnsi="Arial" w:cs="Arial"/>
          <w:sz w:val="24"/>
          <w:szCs w:val="24"/>
        </w:rPr>
        <w:t xml:space="preserve">среди </w:t>
      </w:r>
      <w:r w:rsidR="00C476E8">
        <w:rPr>
          <w:rFonts w:ascii="Arial" w:hAnsi="Arial" w:cs="Arial"/>
          <w:sz w:val="24"/>
          <w:szCs w:val="24"/>
        </w:rPr>
        <w:t xml:space="preserve">учащихся </w:t>
      </w:r>
      <w:r w:rsidR="00C476E8">
        <w:rPr>
          <w:rFonts w:ascii="Arial" w:hAnsi="Arial" w:cs="Arial"/>
          <w:color w:val="000000"/>
          <w:sz w:val="24"/>
          <w:szCs w:val="24"/>
          <w:lang w:eastAsia="ru-RU"/>
        </w:rPr>
        <w:t xml:space="preserve">10 </w:t>
      </w:r>
      <w:r w:rsidR="00885CB8" w:rsidRPr="00C476E8">
        <w:rPr>
          <w:rFonts w:ascii="Arial" w:hAnsi="Arial" w:cs="Arial"/>
          <w:color w:val="000000"/>
          <w:sz w:val="24"/>
          <w:szCs w:val="24"/>
          <w:lang w:eastAsia="ru-RU" w:bidi="ru-RU"/>
        </w:rPr>
        <w:t>–</w:t>
      </w:r>
      <w:r w:rsidR="00C476E8">
        <w:rPr>
          <w:rFonts w:ascii="Arial" w:hAnsi="Arial" w:cs="Arial"/>
          <w:color w:val="000000"/>
          <w:sz w:val="24"/>
          <w:szCs w:val="24"/>
          <w:lang w:eastAsia="ru-RU" w:bidi="ru-RU"/>
        </w:rPr>
        <w:t xml:space="preserve"> </w:t>
      </w:r>
      <w:r w:rsidR="00885CB8" w:rsidRPr="00C476E8">
        <w:rPr>
          <w:rFonts w:ascii="Arial" w:hAnsi="Arial" w:cs="Arial"/>
          <w:color w:val="000000"/>
          <w:sz w:val="24"/>
          <w:szCs w:val="24"/>
          <w:lang w:eastAsia="ru-RU" w:bidi="ru-RU"/>
        </w:rPr>
        <w:t>11 классов</w:t>
      </w:r>
      <w:r w:rsidR="00C476E8">
        <w:rPr>
          <w:rFonts w:ascii="Arial" w:hAnsi="Arial" w:cs="Arial"/>
          <w:color w:val="000000"/>
          <w:sz w:val="24"/>
          <w:szCs w:val="24"/>
          <w:lang w:eastAsia="ru-RU"/>
        </w:rPr>
        <w:t xml:space="preserve">, </w:t>
      </w:r>
      <w:r w:rsidR="00C476E8" w:rsidRPr="00C476E8">
        <w:rPr>
          <w:rFonts w:ascii="Arial" w:hAnsi="Arial" w:cs="Arial"/>
          <w:color w:val="000000"/>
          <w:sz w:val="24"/>
          <w:szCs w:val="24"/>
          <w:lang w:eastAsia="ru-RU"/>
        </w:rPr>
        <w:t xml:space="preserve">обучающихся </w:t>
      </w:r>
      <w:r w:rsidR="00C476E8" w:rsidRPr="00F1077C">
        <w:rPr>
          <w:rFonts w:ascii="Arial" w:hAnsi="Arial" w:cs="Arial"/>
          <w:sz w:val="24"/>
          <w:szCs w:val="24"/>
        </w:rPr>
        <w:t>по образовательным программам среднего общего образования</w:t>
      </w:r>
      <w:r w:rsidR="00C476E8">
        <w:rPr>
          <w:rFonts w:ascii="Arial" w:hAnsi="Arial" w:cs="Arial"/>
          <w:sz w:val="24"/>
          <w:szCs w:val="24"/>
        </w:rPr>
        <w:t>,</w:t>
      </w:r>
      <w:r w:rsidR="00885CB8" w:rsidRPr="00C476E8">
        <w:rPr>
          <w:rFonts w:ascii="Arial" w:hAnsi="Arial" w:cs="Arial"/>
          <w:sz w:val="24"/>
          <w:szCs w:val="24"/>
        </w:rPr>
        <w:t xml:space="preserve"> и </w:t>
      </w:r>
      <w:r w:rsidR="00885CB8" w:rsidRPr="00C476E8">
        <w:rPr>
          <w:rFonts w:ascii="Arial" w:hAnsi="Arial" w:cs="Arial"/>
          <w:color w:val="000000"/>
          <w:sz w:val="24"/>
          <w:szCs w:val="24"/>
          <w:lang w:eastAsia="ru-RU" w:bidi="ru-RU"/>
        </w:rPr>
        <w:t>учащихся</w:t>
      </w:r>
      <w:r w:rsidR="00885CB8" w:rsidRPr="00C476E8">
        <w:rPr>
          <w:rFonts w:ascii="Arial" w:hAnsi="Arial" w:cs="Arial"/>
          <w:sz w:val="24"/>
          <w:szCs w:val="24"/>
        </w:rPr>
        <w:t xml:space="preserve"> </w:t>
      </w:r>
      <w:r w:rsidR="008F3DCA">
        <w:rPr>
          <w:rFonts w:ascii="Arial" w:hAnsi="Arial" w:cs="Arial"/>
          <w:sz w:val="24"/>
          <w:szCs w:val="24"/>
        </w:rPr>
        <w:t xml:space="preserve">выпускных курсов учреждений </w:t>
      </w:r>
      <w:r w:rsidR="00885CB8" w:rsidRPr="00C476E8">
        <w:rPr>
          <w:rFonts w:ascii="Arial" w:hAnsi="Arial" w:cs="Arial"/>
          <w:sz w:val="24"/>
          <w:szCs w:val="24"/>
        </w:rPr>
        <w:t>среднего профессионального образования</w:t>
      </w:r>
      <w:r w:rsidR="008F3DCA">
        <w:rPr>
          <w:rFonts w:ascii="Arial" w:hAnsi="Arial" w:cs="Arial"/>
          <w:sz w:val="24"/>
          <w:szCs w:val="24"/>
        </w:rPr>
        <w:t>.</w:t>
      </w:r>
    </w:p>
    <w:p w:rsidR="008F3DCA" w:rsidRDefault="008F3DCA" w:rsidP="00D16C30">
      <w:pPr>
        <w:pStyle w:val="a5"/>
        <w:numPr>
          <w:ilvl w:val="0"/>
          <w:numId w:val="8"/>
        </w:numPr>
        <w:spacing w:before="120" w:line="276" w:lineRule="auto"/>
        <w:ind w:left="0" w:firstLine="709"/>
        <w:jc w:val="both"/>
        <w:rPr>
          <w:rFonts w:ascii="Arial" w:hAnsi="Arial" w:cs="Arial"/>
          <w:sz w:val="24"/>
          <w:szCs w:val="24"/>
        </w:rPr>
      </w:pPr>
      <w:r>
        <w:rPr>
          <w:rFonts w:ascii="Arial" w:hAnsi="Arial" w:cs="Arial"/>
          <w:sz w:val="24"/>
          <w:szCs w:val="24"/>
        </w:rPr>
        <w:t>За участие в Олимпиаде плата не взимается.</w:t>
      </w:r>
    </w:p>
    <w:p w:rsidR="005B0A2B" w:rsidRDefault="008F3DCA" w:rsidP="00D16C30">
      <w:pPr>
        <w:pStyle w:val="a5"/>
        <w:numPr>
          <w:ilvl w:val="0"/>
          <w:numId w:val="8"/>
        </w:numPr>
        <w:spacing w:before="120" w:line="276" w:lineRule="auto"/>
        <w:ind w:left="0" w:firstLine="709"/>
        <w:jc w:val="both"/>
        <w:rPr>
          <w:rFonts w:ascii="Arial" w:hAnsi="Arial" w:cs="Arial"/>
          <w:sz w:val="24"/>
          <w:szCs w:val="24"/>
        </w:rPr>
      </w:pPr>
      <w:r w:rsidRPr="00FF6977">
        <w:rPr>
          <w:rFonts w:ascii="Arial" w:hAnsi="Arial" w:cs="Arial"/>
          <w:sz w:val="24"/>
          <w:szCs w:val="24"/>
        </w:rPr>
        <w:t>Ол</w:t>
      </w:r>
      <w:r>
        <w:rPr>
          <w:rFonts w:ascii="Arial" w:hAnsi="Arial" w:cs="Arial"/>
          <w:sz w:val="24"/>
          <w:szCs w:val="24"/>
        </w:rPr>
        <w:t>импиада проводится в один этап</w:t>
      </w:r>
      <w:r w:rsidRPr="00FF6977">
        <w:rPr>
          <w:rFonts w:ascii="Arial" w:hAnsi="Arial" w:cs="Arial"/>
          <w:sz w:val="24"/>
          <w:szCs w:val="24"/>
        </w:rPr>
        <w:t>, в очной форме</w:t>
      </w:r>
      <w:r>
        <w:rPr>
          <w:rFonts w:ascii="Arial" w:hAnsi="Arial" w:cs="Arial"/>
          <w:sz w:val="24"/>
          <w:szCs w:val="24"/>
        </w:rPr>
        <w:t>.</w:t>
      </w:r>
    </w:p>
    <w:p w:rsidR="008F3DCA" w:rsidRDefault="008F3DCA" w:rsidP="00D16C30">
      <w:pPr>
        <w:pStyle w:val="a5"/>
        <w:numPr>
          <w:ilvl w:val="0"/>
          <w:numId w:val="8"/>
        </w:numPr>
        <w:spacing w:before="120" w:line="276" w:lineRule="auto"/>
        <w:ind w:left="0" w:firstLine="709"/>
        <w:jc w:val="both"/>
        <w:rPr>
          <w:rFonts w:ascii="Arial" w:hAnsi="Arial" w:cs="Arial"/>
          <w:sz w:val="24"/>
          <w:szCs w:val="24"/>
        </w:rPr>
      </w:pPr>
      <w:r w:rsidRPr="005B0A2B">
        <w:rPr>
          <w:rFonts w:ascii="Arial" w:hAnsi="Arial" w:cs="Arial"/>
          <w:sz w:val="24"/>
          <w:szCs w:val="24"/>
        </w:rPr>
        <w:t>Конкретные сроки</w:t>
      </w:r>
      <w:r>
        <w:rPr>
          <w:rFonts w:ascii="Arial" w:hAnsi="Arial" w:cs="Arial"/>
          <w:sz w:val="24"/>
          <w:szCs w:val="24"/>
        </w:rPr>
        <w:t xml:space="preserve"> и место</w:t>
      </w:r>
      <w:r w:rsidRPr="005B0A2B">
        <w:rPr>
          <w:rFonts w:ascii="Arial" w:hAnsi="Arial" w:cs="Arial"/>
          <w:sz w:val="24"/>
          <w:szCs w:val="24"/>
        </w:rPr>
        <w:t xml:space="preserve"> проведения Олимпиады устанавливаются ежегодно</w:t>
      </w:r>
      <w:r>
        <w:rPr>
          <w:rFonts w:ascii="Arial" w:hAnsi="Arial" w:cs="Arial"/>
          <w:sz w:val="24"/>
          <w:szCs w:val="24"/>
        </w:rPr>
        <w:t xml:space="preserve"> </w:t>
      </w:r>
      <w:r w:rsidRPr="005B0A2B">
        <w:rPr>
          <w:rFonts w:ascii="Arial" w:hAnsi="Arial" w:cs="Arial"/>
          <w:sz w:val="24"/>
          <w:szCs w:val="24"/>
        </w:rPr>
        <w:t>решением организационного комитета Олимпиады</w:t>
      </w:r>
      <w:r>
        <w:rPr>
          <w:rFonts w:ascii="Arial" w:hAnsi="Arial" w:cs="Arial"/>
          <w:sz w:val="24"/>
          <w:szCs w:val="24"/>
        </w:rPr>
        <w:t xml:space="preserve"> (далее – Оргкомитет).</w:t>
      </w:r>
    </w:p>
    <w:p w:rsidR="008F3DCA" w:rsidRPr="00C476E8" w:rsidRDefault="008F3DCA" w:rsidP="00D16C30">
      <w:pPr>
        <w:pStyle w:val="a5"/>
        <w:numPr>
          <w:ilvl w:val="0"/>
          <w:numId w:val="8"/>
        </w:numPr>
        <w:spacing w:before="120" w:line="276" w:lineRule="auto"/>
        <w:ind w:left="0" w:firstLine="709"/>
        <w:jc w:val="both"/>
        <w:rPr>
          <w:rFonts w:ascii="Arial" w:hAnsi="Arial" w:cs="Arial"/>
          <w:sz w:val="24"/>
          <w:szCs w:val="24"/>
        </w:rPr>
      </w:pPr>
      <w:r w:rsidRPr="00C476E8">
        <w:rPr>
          <w:rFonts w:ascii="Arial" w:hAnsi="Arial" w:cs="Arial"/>
          <w:sz w:val="24"/>
          <w:szCs w:val="24"/>
        </w:rPr>
        <w:t xml:space="preserve">Участники принимают индивидуальное участие в </w:t>
      </w:r>
      <w:r w:rsidR="00D9581E">
        <w:rPr>
          <w:rFonts w:ascii="Arial" w:hAnsi="Arial" w:cs="Arial"/>
          <w:sz w:val="24"/>
          <w:szCs w:val="24"/>
        </w:rPr>
        <w:t>О</w:t>
      </w:r>
      <w:r w:rsidRPr="00C476E8">
        <w:rPr>
          <w:rFonts w:ascii="Arial" w:hAnsi="Arial" w:cs="Arial"/>
          <w:sz w:val="24"/>
          <w:szCs w:val="24"/>
        </w:rPr>
        <w:t>лимпиаде</w:t>
      </w:r>
      <w:r w:rsidR="00D9581E">
        <w:rPr>
          <w:rFonts w:ascii="Arial" w:hAnsi="Arial" w:cs="Arial"/>
          <w:sz w:val="24"/>
          <w:szCs w:val="24"/>
        </w:rPr>
        <w:t>.</w:t>
      </w:r>
    </w:p>
    <w:p w:rsidR="00FF6977" w:rsidRPr="00C476E8" w:rsidRDefault="00FF6977" w:rsidP="00D16C30">
      <w:pPr>
        <w:pStyle w:val="a5"/>
        <w:numPr>
          <w:ilvl w:val="0"/>
          <w:numId w:val="8"/>
        </w:numPr>
        <w:spacing w:before="120" w:line="276" w:lineRule="auto"/>
        <w:ind w:left="0" w:firstLine="709"/>
        <w:jc w:val="both"/>
        <w:rPr>
          <w:rFonts w:ascii="Arial" w:hAnsi="Arial" w:cs="Arial"/>
          <w:sz w:val="24"/>
          <w:szCs w:val="24"/>
        </w:rPr>
      </w:pPr>
      <w:r w:rsidRPr="00C476E8">
        <w:rPr>
          <w:rFonts w:ascii="Arial" w:hAnsi="Arial" w:cs="Arial"/>
          <w:sz w:val="24"/>
          <w:szCs w:val="24"/>
        </w:rPr>
        <w:t xml:space="preserve">В случае нарушения Регламента и Положения, </w:t>
      </w:r>
      <w:r w:rsidR="00C476E8">
        <w:rPr>
          <w:rFonts w:ascii="Arial" w:hAnsi="Arial" w:cs="Arial"/>
          <w:sz w:val="24"/>
          <w:szCs w:val="24"/>
        </w:rPr>
        <w:t>регламентирующих</w:t>
      </w:r>
      <w:r w:rsidRPr="00C476E8">
        <w:rPr>
          <w:rFonts w:ascii="Arial" w:hAnsi="Arial" w:cs="Arial"/>
          <w:sz w:val="24"/>
          <w:szCs w:val="24"/>
        </w:rPr>
        <w:t xml:space="preserve"> проведение Олимпиады, участника отстр</w:t>
      </w:r>
      <w:r w:rsidR="00D9581E">
        <w:rPr>
          <w:rFonts w:ascii="Arial" w:hAnsi="Arial" w:cs="Arial"/>
          <w:sz w:val="24"/>
          <w:szCs w:val="24"/>
        </w:rPr>
        <w:t>аняют от дальнейшего участия в О</w:t>
      </w:r>
      <w:r w:rsidRPr="00C476E8">
        <w:rPr>
          <w:rFonts w:ascii="Arial" w:hAnsi="Arial" w:cs="Arial"/>
          <w:sz w:val="24"/>
          <w:szCs w:val="24"/>
        </w:rPr>
        <w:t xml:space="preserve">лимпиаде и дисквалифицируют, его работа не проверяется и не участвует в конкурсе, уже написанная работа </w:t>
      </w:r>
      <w:r w:rsidR="00D9581E">
        <w:rPr>
          <w:rFonts w:ascii="Arial" w:hAnsi="Arial" w:cs="Arial"/>
          <w:sz w:val="24"/>
          <w:szCs w:val="24"/>
        </w:rPr>
        <w:t>аннулируется</w:t>
      </w:r>
      <w:r w:rsidRPr="00C476E8">
        <w:rPr>
          <w:rFonts w:ascii="Arial" w:hAnsi="Arial" w:cs="Arial"/>
          <w:sz w:val="24"/>
          <w:szCs w:val="24"/>
        </w:rPr>
        <w:t>.</w:t>
      </w:r>
    </w:p>
    <w:p w:rsidR="00FF6977" w:rsidRDefault="00FF6977" w:rsidP="00D16C30">
      <w:pPr>
        <w:pStyle w:val="a5"/>
        <w:numPr>
          <w:ilvl w:val="0"/>
          <w:numId w:val="8"/>
        </w:numPr>
        <w:spacing w:before="120" w:line="276" w:lineRule="auto"/>
        <w:ind w:left="0" w:firstLine="709"/>
        <w:jc w:val="both"/>
        <w:rPr>
          <w:rFonts w:ascii="Arial" w:hAnsi="Arial" w:cs="Arial"/>
          <w:sz w:val="24"/>
          <w:szCs w:val="24"/>
        </w:rPr>
      </w:pPr>
      <w:r w:rsidRPr="00C476E8">
        <w:rPr>
          <w:rFonts w:ascii="Arial" w:hAnsi="Arial" w:cs="Arial"/>
          <w:sz w:val="24"/>
          <w:szCs w:val="24"/>
        </w:rPr>
        <w:t xml:space="preserve">Рассмотрение спорных ситуаций и принятие решений в случаях, неурегулированные данным Регламентом, осуществляется членами </w:t>
      </w:r>
      <w:r w:rsidR="00D9581E">
        <w:rPr>
          <w:rFonts w:ascii="Arial" w:hAnsi="Arial" w:cs="Arial"/>
          <w:sz w:val="24"/>
          <w:szCs w:val="24"/>
        </w:rPr>
        <w:t>О</w:t>
      </w:r>
      <w:r w:rsidRPr="00C476E8">
        <w:rPr>
          <w:rFonts w:ascii="Arial" w:hAnsi="Arial" w:cs="Arial"/>
          <w:sz w:val="24"/>
          <w:szCs w:val="24"/>
        </w:rPr>
        <w:t xml:space="preserve">ргкомитета </w:t>
      </w:r>
      <w:r w:rsidR="00D9581E">
        <w:rPr>
          <w:rFonts w:ascii="Arial" w:hAnsi="Arial" w:cs="Arial"/>
          <w:sz w:val="24"/>
          <w:szCs w:val="24"/>
        </w:rPr>
        <w:t>О</w:t>
      </w:r>
      <w:r w:rsidRPr="00C476E8">
        <w:rPr>
          <w:rFonts w:ascii="Arial" w:hAnsi="Arial" w:cs="Arial"/>
          <w:sz w:val="24"/>
          <w:szCs w:val="24"/>
        </w:rPr>
        <w:t>лимпиады.</w:t>
      </w:r>
    </w:p>
    <w:p w:rsidR="008F3DCA" w:rsidRPr="00C476E8" w:rsidRDefault="008F3DCA" w:rsidP="00D16C30">
      <w:pPr>
        <w:pStyle w:val="a5"/>
        <w:numPr>
          <w:ilvl w:val="0"/>
          <w:numId w:val="8"/>
        </w:numPr>
        <w:spacing w:before="120" w:line="276" w:lineRule="auto"/>
        <w:ind w:left="0" w:firstLine="709"/>
        <w:jc w:val="both"/>
        <w:rPr>
          <w:rFonts w:ascii="Arial" w:hAnsi="Arial" w:cs="Arial"/>
          <w:sz w:val="24"/>
          <w:szCs w:val="24"/>
        </w:rPr>
      </w:pPr>
      <w:r w:rsidRPr="00FF6977">
        <w:rPr>
          <w:rFonts w:ascii="Arial" w:hAnsi="Arial" w:cs="Arial"/>
          <w:sz w:val="24"/>
          <w:szCs w:val="24"/>
        </w:rPr>
        <w:t xml:space="preserve">Информация о проведении Олимпиады </w:t>
      </w:r>
      <w:r>
        <w:rPr>
          <w:rFonts w:ascii="Arial" w:hAnsi="Arial" w:cs="Arial"/>
          <w:sz w:val="24"/>
          <w:szCs w:val="24"/>
        </w:rPr>
        <w:t>распространяется через официальные информационные ресурсы</w:t>
      </w:r>
      <w:r w:rsidRPr="00FF6977">
        <w:rPr>
          <w:rFonts w:ascii="Arial" w:hAnsi="Arial" w:cs="Arial"/>
          <w:sz w:val="24"/>
          <w:szCs w:val="24"/>
        </w:rPr>
        <w:t xml:space="preserve"> </w:t>
      </w:r>
      <w:r w:rsidR="00D9581E">
        <w:rPr>
          <w:rFonts w:ascii="Arial" w:hAnsi="Arial" w:cs="Arial"/>
          <w:sz w:val="24"/>
          <w:szCs w:val="24"/>
        </w:rPr>
        <w:t>СамГТУ</w:t>
      </w:r>
      <w:r>
        <w:rPr>
          <w:rFonts w:ascii="Arial" w:hAnsi="Arial" w:cs="Arial"/>
          <w:sz w:val="24"/>
          <w:szCs w:val="24"/>
        </w:rPr>
        <w:t>.</w:t>
      </w:r>
    </w:p>
    <w:p w:rsidR="00D94B92" w:rsidRPr="00C476E8" w:rsidRDefault="008F3DCA" w:rsidP="00C476E8">
      <w:pPr>
        <w:spacing w:before="480" w:after="240" w:line="276" w:lineRule="auto"/>
        <w:jc w:val="center"/>
        <w:rPr>
          <w:rFonts w:ascii="Arial" w:hAnsi="Arial" w:cs="Arial"/>
          <w:b/>
          <w:bCs/>
          <w:sz w:val="24"/>
          <w:szCs w:val="24"/>
        </w:rPr>
      </w:pPr>
      <w:r>
        <w:rPr>
          <w:rFonts w:ascii="Arial" w:hAnsi="Arial" w:cs="Arial"/>
          <w:b/>
          <w:bCs/>
          <w:sz w:val="24"/>
          <w:szCs w:val="24"/>
        </w:rPr>
        <w:t>2</w:t>
      </w:r>
      <w:r w:rsidR="00D94B92" w:rsidRPr="00D94B92">
        <w:rPr>
          <w:rFonts w:ascii="Arial" w:hAnsi="Arial" w:cs="Arial"/>
          <w:b/>
          <w:bCs/>
          <w:sz w:val="24"/>
          <w:szCs w:val="24"/>
        </w:rPr>
        <w:t>. Регистрация</w:t>
      </w:r>
    </w:p>
    <w:p w:rsidR="00A33035" w:rsidRDefault="00D94B92" w:rsidP="008F3DCA">
      <w:pPr>
        <w:pStyle w:val="a5"/>
        <w:numPr>
          <w:ilvl w:val="0"/>
          <w:numId w:val="11"/>
        </w:numPr>
        <w:spacing w:before="120" w:line="276" w:lineRule="auto"/>
        <w:ind w:left="0" w:firstLine="709"/>
        <w:jc w:val="both"/>
        <w:rPr>
          <w:rFonts w:ascii="Arial" w:hAnsi="Arial" w:cs="Arial"/>
          <w:sz w:val="24"/>
          <w:szCs w:val="24"/>
        </w:rPr>
      </w:pPr>
      <w:r w:rsidRPr="00A33035">
        <w:rPr>
          <w:rFonts w:ascii="Arial" w:hAnsi="Arial" w:cs="Arial"/>
          <w:sz w:val="24"/>
          <w:szCs w:val="24"/>
        </w:rPr>
        <w:t xml:space="preserve">До даты проведения </w:t>
      </w:r>
      <w:r w:rsidR="00A33035" w:rsidRPr="00A33035">
        <w:rPr>
          <w:rFonts w:ascii="Arial" w:hAnsi="Arial" w:cs="Arial"/>
          <w:sz w:val="24"/>
          <w:szCs w:val="24"/>
        </w:rPr>
        <w:t>О</w:t>
      </w:r>
      <w:r w:rsidRPr="00A33035">
        <w:rPr>
          <w:rFonts w:ascii="Arial" w:hAnsi="Arial" w:cs="Arial"/>
          <w:sz w:val="24"/>
          <w:szCs w:val="24"/>
        </w:rPr>
        <w:t xml:space="preserve">лимпиады </w:t>
      </w:r>
      <w:r w:rsidR="00A33035" w:rsidRPr="00A33035">
        <w:rPr>
          <w:rFonts w:ascii="Arial" w:hAnsi="Arial" w:cs="Arial"/>
          <w:sz w:val="24"/>
          <w:szCs w:val="24"/>
        </w:rPr>
        <w:t xml:space="preserve">необходимо </w:t>
      </w:r>
      <w:r w:rsidR="008F3DCA">
        <w:rPr>
          <w:rFonts w:ascii="Arial" w:hAnsi="Arial" w:cs="Arial"/>
          <w:sz w:val="24"/>
          <w:szCs w:val="24"/>
        </w:rPr>
        <w:t>пройти предварительную регистрацию</w:t>
      </w:r>
      <w:r w:rsidRPr="00A33035">
        <w:rPr>
          <w:rFonts w:ascii="Arial" w:hAnsi="Arial" w:cs="Arial"/>
          <w:sz w:val="24"/>
          <w:szCs w:val="24"/>
        </w:rPr>
        <w:t>.</w:t>
      </w:r>
      <w:r w:rsidR="008F3DCA">
        <w:rPr>
          <w:rFonts w:ascii="Arial" w:hAnsi="Arial" w:cs="Arial"/>
          <w:sz w:val="24"/>
          <w:szCs w:val="24"/>
        </w:rPr>
        <w:t xml:space="preserve"> Форма и способ регистрации для участия в Олимпиаде</w:t>
      </w:r>
      <w:r w:rsidR="008F3DCA" w:rsidRPr="008F3DCA">
        <w:rPr>
          <w:rFonts w:ascii="Arial" w:hAnsi="Arial" w:cs="Arial"/>
          <w:sz w:val="24"/>
          <w:szCs w:val="24"/>
        </w:rPr>
        <w:t xml:space="preserve"> </w:t>
      </w:r>
      <w:r w:rsidR="008F3DCA" w:rsidRPr="005B0A2B">
        <w:rPr>
          <w:rFonts w:ascii="Arial" w:hAnsi="Arial" w:cs="Arial"/>
          <w:sz w:val="24"/>
          <w:szCs w:val="24"/>
        </w:rPr>
        <w:t>устанавливаются ежегодно</w:t>
      </w:r>
      <w:r w:rsidR="008F3DCA">
        <w:rPr>
          <w:rFonts w:ascii="Arial" w:hAnsi="Arial" w:cs="Arial"/>
          <w:sz w:val="24"/>
          <w:szCs w:val="24"/>
        </w:rPr>
        <w:t xml:space="preserve"> </w:t>
      </w:r>
      <w:r w:rsidR="008F3DCA" w:rsidRPr="005B0A2B">
        <w:rPr>
          <w:rFonts w:ascii="Arial" w:hAnsi="Arial" w:cs="Arial"/>
          <w:sz w:val="24"/>
          <w:szCs w:val="24"/>
        </w:rPr>
        <w:t>решением организационного комитета Олимпиады</w:t>
      </w:r>
      <w:r w:rsidR="00FC5FD9">
        <w:rPr>
          <w:rFonts w:ascii="Arial" w:hAnsi="Arial" w:cs="Arial"/>
          <w:sz w:val="24"/>
          <w:szCs w:val="24"/>
        </w:rPr>
        <w:t>.</w:t>
      </w:r>
    </w:p>
    <w:p w:rsidR="00A33035" w:rsidRPr="00FC5FD9" w:rsidRDefault="00D94B92" w:rsidP="008F3DCA">
      <w:pPr>
        <w:pStyle w:val="a5"/>
        <w:numPr>
          <w:ilvl w:val="0"/>
          <w:numId w:val="11"/>
        </w:numPr>
        <w:spacing w:before="120" w:line="276" w:lineRule="auto"/>
        <w:ind w:left="0" w:firstLine="709"/>
        <w:jc w:val="both"/>
        <w:rPr>
          <w:rFonts w:ascii="Arial" w:hAnsi="Arial" w:cs="Arial"/>
          <w:sz w:val="24"/>
          <w:szCs w:val="24"/>
        </w:rPr>
      </w:pPr>
      <w:r w:rsidRPr="00FC5FD9">
        <w:rPr>
          <w:rFonts w:ascii="Arial" w:hAnsi="Arial" w:cs="Arial"/>
          <w:sz w:val="24"/>
          <w:szCs w:val="24"/>
        </w:rPr>
        <w:t xml:space="preserve">В день проведения </w:t>
      </w:r>
      <w:r w:rsidR="00A33035" w:rsidRPr="00FC5FD9">
        <w:rPr>
          <w:rFonts w:ascii="Arial" w:hAnsi="Arial" w:cs="Arial"/>
          <w:sz w:val="24"/>
          <w:szCs w:val="24"/>
        </w:rPr>
        <w:t>О</w:t>
      </w:r>
      <w:r w:rsidRPr="00FC5FD9">
        <w:rPr>
          <w:rFonts w:ascii="Arial" w:hAnsi="Arial" w:cs="Arial"/>
          <w:sz w:val="24"/>
          <w:szCs w:val="24"/>
        </w:rPr>
        <w:t xml:space="preserve">лимпиады </w:t>
      </w:r>
      <w:r w:rsidR="00A33035" w:rsidRPr="00FC5FD9">
        <w:rPr>
          <w:rFonts w:ascii="Arial" w:hAnsi="Arial" w:cs="Arial"/>
          <w:sz w:val="24"/>
          <w:szCs w:val="24"/>
        </w:rPr>
        <w:t>участник должен прибыть на площадку проведения Олимпиады не менее чем за 40 минут до начала для прохождения процедуры учета явившихся и иметь при себе паспорт (или иной документ с фотографией, удостоверяющий личность), согласие на обработку персональных данных и</w:t>
      </w:r>
      <w:r w:rsidR="008F3DCA" w:rsidRPr="00FC5FD9">
        <w:rPr>
          <w:rFonts w:ascii="Arial" w:hAnsi="Arial" w:cs="Arial"/>
          <w:sz w:val="24"/>
          <w:szCs w:val="24"/>
        </w:rPr>
        <w:t xml:space="preserve"> справку из учебного заведения.</w:t>
      </w:r>
      <w:r w:rsidR="00FC5FD9">
        <w:rPr>
          <w:rFonts w:ascii="Arial" w:hAnsi="Arial" w:cs="Arial"/>
          <w:sz w:val="24"/>
          <w:szCs w:val="24"/>
        </w:rPr>
        <w:t xml:space="preserve"> </w:t>
      </w:r>
      <w:r w:rsidR="00A33035" w:rsidRPr="00FC5FD9">
        <w:rPr>
          <w:rFonts w:ascii="Arial" w:hAnsi="Arial" w:cs="Arial"/>
          <w:sz w:val="24"/>
          <w:szCs w:val="24"/>
        </w:rPr>
        <w:t xml:space="preserve">При отсутствии необходимых документов участник не допускается к олимпиадным состязаниям. </w:t>
      </w:r>
    </w:p>
    <w:p w:rsidR="00D94B92" w:rsidRPr="008F3DCA" w:rsidRDefault="00D94B92" w:rsidP="008F3DCA">
      <w:pPr>
        <w:pStyle w:val="a5"/>
        <w:numPr>
          <w:ilvl w:val="0"/>
          <w:numId w:val="11"/>
        </w:numPr>
        <w:spacing w:before="120" w:line="276" w:lineRule="auto"/>
        <w:ind w:left="0" w:firstLine="709"/>
        <w:jc w:val="both"/>
        <w:rPr>
          <w:rFonts w:ascii="Arial" w:hAnsi="Arial" w:cs="Arial"/>
          <w:sz w:val="24"/>
          <w:szCs w:val="24"/>
        </w:rPr>
      </w:pPr>
      <w:r w:rsidRPr="008F3DCA">
        <w:rPr>
          <w:rFonts w:ascii="Arial" w:hAnsi="Arial" w:cs="Arial"/>
          <w:sz w:val="24"/>
          <w:szCs w:val="24"/>
        </w:rPr>
        <w:t xml:space="preserve">В день проведения Олимпиады заполняется анкета участника, включающая: </w:t>
      </w:r>
    </w:p>
    <w:p w:rsidR="00D94B92" w:rsidRPr="00D94B92" w:rsidRDefault="00D94B92" w:rsidP="008F3DCA">
      <w:pPr>
        <w:pStyle w:val="Default"/>
        <w:numPr>
          <w:ilvl w:val="0"/>
          <w:numId w:val="12"/>
        </w:numPr>
        <w:spacing w:line="276" w:lineRule="auto"/>
        <w:ind w:left="0" w:firstLine="709"/>
        <w:jc w:val="both"/>
        <w:rPr>
          <w:rFonts w:ascii="Arial" w:hAnsi="Arial" w:cs="Arial"/>
          <w:color w:val="auto"/>
        </w:rPr>
      </w:pPr>
      <w:r w:rsidRPr="00D94B92">
        <w:rPr>
          <w:rFonts w:ascii="Arial" w:hAnsi="Arial" w:cs="Arial"/>
          <w:color w:val="auto"/>
        </w:rPr>
        <w:t xml:space="preserve">фамилию, имя, отчество (полностью) участника; </w:t>
      </w:r>
    </w:p>
    <w:p w:rsidR="00D94B92" w:rsidRPr="00D94B92" w:rsidRDefault="00D94B92" w:rsidP="008F3DCA">
      <w:pPr>
        <w:pStyle w:val="Default"/>
        <w:numPr>
          <w:ilvl w:val="0"/>
          <w:numId w:val="12"/>
        </w:numPr>
        <w:spacing w:line="276" w:lineRule="auto"/>
        <w:ind w:left="0" w:firstLine="709"/>
        <w:jc w:val="both"/>
        <w:rPr>
          <w:rFonts w:ascii="Arial" w:hAnsi="Arial" w:cs="Arial"/>
          <w:color w:val="auto"/>
        </w:rPr>
      </w:pPr>
      <w:r w:rsidRPr="00D94B92">
        <w:rPr>
          <w:rFonts w:ascii="Arial" w:hAnsi="Arial" w:cs="Arial"/>
          <w:color w:val="auto"/>
        </w:rPr>
        <w:t xml:space="preserve">полное наименование образовательной организации с указанием местонахождения; </w:t>
      </w:r>
    </w:p>
    <w:p w:rsidR="00D94B92" w:rsidRPr="00D94B92" w:rsidRDefault="00D94B92" w:rsidP="008F3DCA">
      <w:pPr>
        <w:pStyle w:val="Default"/>
        <w:numPr>
          <w:ilvl w:val="0"/>
          <w:numId w:val="12"/>
        </w:numPr>
        <w:spacing w:line="276" w:lineRule="auto"/>
        <w:ind w:left="0" w:firstLine="709"/>
        <w:jc w:val="both"/>
        <w:rPr>
          <w:rFonts w:ascii="Arial" w:hAnsi="Arial" w:cs="Arial"/>
          <w:color w:val="auto"/>
        </w:rPr>
      </w:pPr>
      <w:r w:rsidRPr="00D94B92">
        <w:rPr>
          <w:rFonts w:ascii="Arial" w:hAnsi="Arial" w:cs="Arial"/>
          <w:color w:val="auto"/>
        </w:rPr>
        <w:t xml:space="preserve">номер класса с указанием профиля; </w:t>
      </w:r>
    </w:p>
    <w:p w:rsidR="00211AEB" w:rsidRDefault="008F3DCA" w:rsidP="008F3DCA">
      <w:pPr>
        <w:pStyle w:val="Default"/>
        <w:numPr>
          <w:ilvl w:val="0"/>
          <w:numId w:val="12"/>
        </w:numPr>
        <w:spacing w:line="276" w:lineRule="auto"/>
        <w:ind w:left="0" w:firstLine="709"/>
        <w:jc w:val="both"/>
        <w:rPr>
          <w:rFonts w:ascii="Arial" w:hAnsi="Arial" w:cs="Arial"/>
          <w:color w:val="auto"/>
        </w:rPr>
      </w:pPr>
      <w:r>
        <w:rPr>
          <w:rFonts w:ascii="Arial" w:hAnsi="Arial" w:cs="Arial"/>
          <w:color w:val="auto"/>
        </w:rPr>
        <w:t>контактные данные участника (номер телефона, адрес электронной почты)</w:t>
      </w:r>
      <w:r w:rsidR="00211AEB">
        <w:rPr>
          <w:rFonts w:ascii="Arial" w:hAnsi="Arial" w:cs="Arial"/>
          <w:color w:val="auto"/>
        </w:rPr>
        <w:t>;</w:t>
      </w:r>
    </w:p>
    <w:p w:rsidR="00D94B92" w:rsidRPr="00C476E8" w:rsidRDefault="005535D4" w:rsidP="00C476E8">
      <w:pPr>
        <w:spacing w:before="480" w:after="240" w:line="276" w:lineRule="auto"/>
        <w:jc w:val="center"/>
        <w:rPr>
          <w:rFonts w:ascii="Arial" w:hAnsi="Arial" w:cs="Arial"/>
          <w:b/>
          <w:bCs/>
          <w:sz w:val="24"/>
          <w:szCs w:val="24"/>
        </w:rPr>
      </w:pPr>
      <w:r w:rsidRPr="005535D4">
        <w:rPr>
          <w:rFonts w:ascii="Arial" w:hAnsi="Arial" w:cs="Arial"/>
          <w:b/>
          <w:bCs/>
          <w:sz w:val="24"/>
          <w:szCs w:val="24"/>
        </w:rPr>
        <w:lastRenderedPageBreak/>
        <w:t>3</w:t>
      </w:r>
      <w:r w:rsidR="00D94B92" w:rsidRPr="005535D4">
        <w:rPr>
          <w:rFonts w:ascii="Arial" w:hAnsi="Arial" w:cs="Arial"/>
          <w:b/>
          <w:bCs/>
          <w:sz w:val="24"/>
          <w:szCs w:val="24"/>
        </w:rPr>
        <w:t xml:space="preserve">. </w:t>
      </w:r>
      <w:r w:rsidR="00A33035" w:rsidRPr="005535D4">
        <w:rPr>
          <w:rFonts w:ascii="Arial" w:hAnsi="Arial" w:cs="Arial"/>
          <w:b/>
          <w:bCs/>
          <w:sz w:val="24"/>
          <w:szCs w:val="24"/>
        </w:rPr>
        <w:t xml:space="preserve">Порядок </w:t>
      </w:r>
      <w:r w:rsidR="00D94B92" w:rsidRPr="005535D4">
        <w:rPr>
          <w:rFonts w:ascii="Arial" w:hAnsi="Arial" w:cs="Arial"/>
          <w:b/>
          <w:bCs/>
          <w:sz w:val="24"/>
          <w:szCs w:val="24"/>
        </w:rPr>
        <w:t>проведени</w:t>
      </w:r>
      <w:r w:rsidR="00A33035" w:rsidRPr="005535D4">
        <w:rPr>
          <w:rFonts w:ascii="Arial" w:hAnsi="Arial" w:cs="Arial"/>
          <w:b/>
          <w:bCs/>
          <w:sz w:val="24"/>
          <w:szCs w:val="24"/>
        </w:rPr>
        <w:t>я</w:t>
      </w:r>
      <w:r w:rsidR="00885CB8" w:rsidRPr="005535D4">
        <w:rPr>
          <w:rFonts w:ascii="Arial" w:hAnsi="Arial" w:cs="Arial"/>
          <w:b/>
          <w:bCs/>
          <w:sz w:val="24"/>
          <w:szCs w:val="24"/>
        </w:rPr>
        <w:t> </w:t>
      </w:r>
      <w:r w:rsidR="00A33035" w:rsidRPr="005535D4">
        <w:rPr>
          <w:rFonts w:ascii="Arial" w:hAnsi="Arial" w:cs="Arial"/>
          <w:b/>
          <w:bCs/>
          <w:sz w:val="24"/>
          <w:szCs w:val="24"/>
        </w:rPr>
        <w:t>О</w:t>
      </w:r>
      <w:r w:rsidR="00D94B92" w:rsidRPr="005535D4">
        <w:rPr>
          <w:rFonts w:ascii="Arial" w:hAnsi="Arial" w:cs="Arial"/>
          <w:b/>
          <w:bCs/>
          <w:sz w:val="24"/>
          <w:szCs w:val="24"/>
        </w:rPr>
        <w:t>лимпиады</w:t>
      </w:r>
    </w:p>
    <w:p w:rsidR="005535D4" w:rsidRDefault="005535D4" w:rsidP="005535D4">
      <w:pPr>
        <w:pStyle w:val="a5"/>
        <w:numPr>
          <w:ilvl w:val="0"/>
          <w:numId w:val="13"/>
        </w:numPr>
        <w:spacing w:before="120" w:line="276" w:lineRule="auto"/>
        <w:ind w:left="0" w:firstLine="709"/>
        <w:jc w:val="both"/>
        <w:rPr>
          <w:rFonts w:ascii="Arial" w:hAnsi="Arial" w:cs="Arial"/>
          <w:sz w:val="24"/>
          <w:szCs w:val="24"/>
        </w:rPr>
      </w:pPr>
      <w:r>
        <w:rPr>
          <w:rFonts w:ascii="Arial" w:hAnsi="Arial" w:cs="Arial"/>
          <w:sz w:val="24"/>
          <w:szCs w:val="24"/>
        </w:rPr>
        <w:t xml:space="preserve">Олимпиада проходит </w:t>
      </w:r>
      <w:r w:rsidRPr="005535D4">
        <w:rPr>
          <w:rFonts w:ascii="Arial" w:hAnsi="Arial" w:cs="Arial"/>
          <w:sz w:val="24"/>
          <w:szCs w:val="24"/>
        </w:rPr>
        <w:t>на всех площадках проведения в один и тот же день и в одно и то же время</w:t>
      </w:r>
      <w:r>
        <w:rPr>
          <w:rFonts w:ascii="Arial" w:hAnsi="Arial" w:cs="Arial"/>
          <w:sz w:val="24"/>
          <w:szCs w:val="24"/>
        </w:rPr>
        <w:t>. Продолжительность Олимпиады устанавливается методической комиссией Олимпиады и Оргкомитетом.</w:t>
      </w:r>
    </w:p>
    <w:p w:rsidR="00A33035" w:rsidRPr="00A26673" w:rsidRDefault="00A33035" w:rsidP="005535D4">
      <w:pPr>
        <w:pStyle w:val="a5"/>
        <w:numPr>
          <w:ilvl w:val="0"/>
          <w:numId w:val="13"/>
        </w:numPr>
        <w:spacing w:before="120" w:line="276" w:lineRule="auto"/>
        <w:ind w:left="0" w:firstLine="709"/>
        <w:jc w:val="both"/>
        <w:rPr>
          <w:rFonts w:ascii="Arial" w:hAnsi="Arial" w:cs="Arial"/>
          <w:sz w:val="24"/>
          <w:szCs w:val="24"/>
        </w:rPr>
      </w:pPr>
      <w:r w:rsidRPr="00A33035">
        <w:rPr>
          <w:rFonts w:ascii="Arial" w:hAnsi="Arial" w:cs="Arial"/>
          <w:sz w:val="24"/>
          <w:szCs w:val="24"/>
        </w:rPr>
        <w:t xml:space="preserve">Участник, опоздавший к началу </w:t>
      </w:r>
      <w:r w:rsidRPr="00A26673">
        <w:rPr>
          <w:rFonts w:ascii="Arial" w:hAnsi="Arial" w:cs="Arial"/>
          <w:sz w:val="24"/>
          <w:szCs w:val="24"/>
        </w:rPr>
        <w:t>Олимпиады</w:t>
      </w:r>
      <w:r w:rsidRPr="00A33035">
        <w:rPr>
          <w:rFonts w:ascii="Arial" w:hAnsi="Arial" w:cs="Arial"/>
          <w:sz w:val="24"/>
          <w:szCs w:val="24"/>
        </w:rPr>
        <w:t xml:space="preserve"> не более чем на 30 минут, имеет право принять в них участие, но время выполнения заданий не продлевается. </w:t>
      </w:r>
      <w:r w:rsidRPr="00A26673">
        <w:rPr>
          <w:rFonts w:ascii="Arial" w:hAnsi="Arial" w:cs="Arial"/>
          <w:sz w:val="24"/>
          <w:szCs w:val="24"/>
        </w:rPr>
        <w:t xml:space="preserve">Участник, опоздавший более чем на 30 минут, не допускается к олимпиадным состязаниям. </w:t>
      </w:r>
    </w:p>
    <w:p w:rsidR="00D94B92" w:rsidRPr="00D94B92" w:rsidRDefault="00D94B92" w:rsidP="005535D4">
      <w:pPr>
        <w:pStyle w:val="a5"/>
        <w:numPr>
          <w:ilvl w:val="0"/>
          <w:numId w:val="13"/>
        </w:numPr>
        <w:spacing w:before="120" w:line="276" w:lineRule="auto"/>
        <w:ind w:left="0" w:firstLine="709"/>
        <w:jc w:val="both"/>
        <w:rPr>
          <w:rFonts w:ascii="Arial" w:hAnsi="Arial" w:cs="Arial"/>
          <w:sz w:val="24"/>
          <w:szCs w:val="24"/>
        </w:rPr>
      </w:pPr>
      <w:r w:rsidRPr="00D94B92">
        <w:rPr>
          <w:rFonts w:ascii="Arial" w:hAnsi="Arial" w:cs="Arial"/>
          <w:sz w:val="24"/>
          <w:szCs w:val="24"/>
        </w:rPr>
        <w:t>Родители и сопровождающие лица не допускаются в аудиторию проведения Олимпиады.</w:t>
      </w:r>
    </w:p>
    <w:p w:rsidR="00D94B92" w:rsidRDefault="00473E82" w:rsidP="005535D4">
      <w:pPr>
        <w:pStyle w:val="a5"/>
        <w:numPr>
          <w:ilvl w:val="0"/>
          <w:numId w:val="13"/>
        </w:numPr>
        <w:spacing w:before="120" w:line="276" w:lineRule="auto"/>
        <w:ind w:left="0" w:firstLine="709"/>
        <w:jc w:val="both"/>
        <w:rPr>
          <w:rFonts w:ascii="Arial" w:hAnsi="Arial" w:cs="Arial"/>
          <w:sz w:val="24"/>
          <w:szCs w:val="24"/>
        </w:rPr>
      </w:pPr>
      <w:r>
        <w:rPr>
          <w:rFonts w:ascii="Arial" w:hAnsi="Arial" w:cs="Arial"/>
          <w:sz w:val="24"/>
          <w:szCs w:val="24"/>
        </w:rPr>
        <w:t>Сумки, мобильные телефоны и другие</w:t>
      </w:r>
      <w:r w:rsidR="00D94B92" w:rsidRPr="00D94B92">
        <w:rPr>
          <w:rFonts w:ascii="Arial" w:hAnsi="Arial" w:cs="Arial"/>
          <w:sz w:val="24"/>
          <w:szCs w:val="24"/>
        </w:rPr>
        <w:t xml:space="preserve"> </w:t>
      </w:r>
      <w:r>
        <w:rPr>
          <w:rFonts w:ascii="Arial" w:hAnsi="Arial" w:cs="Arial"/>
          <w:sz w:val="24"/>
          <w:szCs w:val="24"/>
        </w:rPr>
        <w:t xml:space="preserve">личные вещи убираются в </w:t>
      </w:r>
      <w:r w:rsidR="00D94B92" w:rsidRPr="00D94B92">
        <w:rPr>
          <w:rFonts w:ascii="Arial" w:hAnsi="Arial" w:cs="Arial"/>
          <w:sz w:val="24"/>
          <w:szCs w:val="24"/>
        </w:rPr>
        <w:t>предусмотрен</w:t>
      </w:r>
      <w:r>
        <w:rPr>
          <w:rFonts w:ascii="Arial" w:hAnsi="Arial" w:cs="Arial"/>
          <w:sz w:val="24"/>
          <w:szCs w:val="24"/>
        </w:rPr>
        <w:t>н</w:t>
      </w:r>
      <w:r w:rsidR="00D94B92" w:rsidRPr="00D94B92">
        <w:rPr>
          <w:rFonts w:ascii="Arial" w:hAnsi="Arial" w:cs="Arial"/>
          <w:sz w:val="24"/>
          <w:szCs w:val="24"/>
        </w:rPr>
        <w:t>о</w:t>
      </w:r>
      <w:r>
        <w:rPr>
          <w:rFonts w:ascii="Arial" w:hAnsi="Arial" w:cs="Arial"/>
          <w:sz w:val="24"/>
          <w:szCs w:val="24"/>
        </w:rPr>
        <w:t>е</w:t>
      </w:r>
      <w:r w:rsidR="00D94B92" w:rsidRPr="00D94B92">
        <w:rPr>
          <w:rFonts w:ascii="Arial" w:hAnsi="Arial" w:cs="Arial"/>
          <w:sz w:val="24"/>
          <w:szCs w:val="24"/>
        </w:rPr>
        <w:t xml:space="preserve"> специальное место в аудитории проведения Олимпиады. </w:t>
      </w:r>
    </w:p>
    <w:p w:rsidR="005535D4" w:rsidRPr="00D94B92" w:rsidRDefault="005267D9" w:rsidP="005267D9">
      <w:pPr>
        <w:pStyle w:val="a5"/>
        <w:numPr>
          <w:ilvl w:val="0"/>
          <w:numId w:val="13"/>
        </w:numPr>
        <w:spacing w:before="120" w:line="276" w:lineRule="auto"/>
        <w:ind w:left="0" w:firstLine="709"/>
        <w:jc w:val="both"/>
        <w:rPr>
          <w:rFonts w:ascii="Arial" w:hAnsi="Arial" w:cs="Arial"/>
          <w:sz w:val="24"/>
          <w:szCs w:val="24"/>
        </w:rPr>
      </w:pPr>
      <w:r>
        <w:rPr>
          <w:rFonts w:ascii="Arial" w:hAnsi="Arial" w:cs="Arial"/>
          <w:sz w:val="24"/>
          <w:szCs w:val="24"/>
        </w:rPr>
        <w:t>У</w:t>
      </w:r>
      <w:r w:rsidR="005535D4">
        <w:rPr>
          <w:rFonts w:ascii="Arial" w:hAnsi="Arial" w:cs="Arial"/>
          <w:sz w:val="24"/>
          <w:szCs w:val="24"/>
        </w:rPr>
        <w:t xml:space="preserve">частнику разрешено иметь на рабочем месте </w:t>
      </w:r>
      <w:r>
        <w:rPr>
          <w:rFonts w:ascii="Arial" w:hAnsi="Arial" w:cs="Arial"/>
          <w:sz w:val="24"/>
          <w:szCs w:val="24"/>
        </w:rPr>
        <w:t xml:space="preserve">письменные принадлежности, питьевую воду, </w:t>
      </w:r>
      <w:r w:rsidRPr="005267D9">
        <w:rPr>
          <w:rFonts w:ascii="Arial" w:hAnsi="Arial" w:cs="Arial"/>
          <w:sz w:val="24"/>
          <w:szCs w:val="24"/>
        </w:rPr>
        <w:t>электронно-вычислительную технику</w:t>
      </w:r>
      <w:r>
        <w:rPr>
          <w:rFonts w:ascii="Arial" w:hAnsi="Arial" w:cs="Arial"/>
          <w:sz w:val="24"/>
          <w:szCs w:val="24"/>
        </w:rPr>
        <w:t xml:space="preserve"> (калькулятор), справочные материалы (перечень разрешённых справочных материалов ежегодно определяется методической комиссией и Оргкомитетом и утверждается решением Оргкомитета). </w:t>
      </w:r>
    </w:p>
    <w:p w:rsidR="00A33035" w:rsidRDefault="00D94B92" w:rsidP="005535D4">
      <w:pPr>
        <w:pStyle w:val="a5"/>
        <w:numPr>
          <w:ilvl w:val="0"/>
          <w:numId w:val="13"/>
        </w:numPr>
        <w:spacing w:before="120" w:line="276" w:lineRule="auto"/>
        <w:ind w:left="0" w:firstLine="709"/>
        <w:jc w:val="both"/>
        <w:rPr>
          <w:rFonts w:ascii="Arial" w:hAnsi="Arial" w:cs="Arial"/>
          <w:sz w:val="24"/>
          <w:szCs w:val="24"/>
        </w:rPr>
      </w:pPr>
      <w:r w:rsidRPr="00D94B92">
        <w:rPr>
          <w:rFonts w:ascii="Arial" w:hAnsi="Arial" w:cs="Arial"/>
          <w:sz w:val="24"/>
          <w:szCs w:val="24"/>
        </w:rPr>
        <w:t>Во время Олимпиады запрещается</w:t>
      </w:r>
      <w:r w:rsidR="00A33035">
        <w:rPr>
          <w:rFonts w:ascii="Arial" w:hAnsi="Arial" w:cs="Arial"/>
          <w:sz w:val="24"/>
          <w:szCs w:val="24"/>
        </w:rPr>
        <w:t>:</w:t>
      </w:r>
    </w:p>
    <w:p w:rsidR="00A33035" w:rsidRDefault="00D94B92" w:rsidP="00145443">
      <w:pPr>
        <w:pStyle w:val="a5"/>
        <w:numPr>
          <w:ilvl w:val="0"/>
          <w:numId w:val="14"/>
        </w:numPr>
        <w:spacing w:before="120" w:line="276" w:lineRule="auto"/>
        <w:ind w:left="0" w:firstLine="0"/>
        <w:jc w:val="both"/>
        <w:rPr>
          <w:rFonts w:ascii="Arial" w:hAnsi="Arial" w:cs="Arial"/>
          <w:sz w:val="24"/>
          <w:szCs w:val="24"/>
        </w:rPr>
      </w:pPr>
      <w:r w:rsidRPr="00D94B92">
        <w:rPr>
          <w:rFonts w:ascii="Arial" w:hAnsi="Arial" w:cs="Arial"/>
          <w:sz w:val="24"/>
          <w:szCs w:val="24"/>
        </w:rPr>
        <w:t>разговаривать и мешать окружающим</w:t>
      </w:r>
      <w:r w:rsidR="005267D9">
        <w:rPr>
          <w:rFonts w:ascii="Arial" w:hAnsi="Arial" w:cs="Arial"/>
          <w:sz w:val="24"/>
          <w:szCs w:val="24"/>
        </w:rPr>
        <w:t>;</w:t>
      </w:r>
    </w:p>
    <w:p w:rsidR="00D94B92" w:rsidRDefault="00A33035" w:rsidP="00145443">
      <w:pPr>
        <w:pStyle w:val="a5"/>
        <w:numPr>
          <w:ilvl w:val="0"/>
          <w:numId w:val="14"/>
        </w:numPr>
        <w:spacing w:before="120" w:line="276" w:lineRule="auto"/>
        <w:ind w:left="0" w:firstLine="0"/>
        <w:jc w:val="both"/>
        <w:rPr>
          <w:rFonts w:ascii="Arial" w:hAnsi="Arial" w:cs="Arial"/>
          <w:sz w:val="24"/>
          <w:szCs w:val="24"/>
        </w:rPr>
      </w:pPr>
      <w:r w:rsidRPr="003E478B">
        <w:rPr>
          <w:rFonts w:ascii="Arial" w:hAnsi="Arial" w:cs="Arial"/>
          <w:sz w:val="24"/>
          <w:szCs w:val="24"/>
        </w:rPr>
        <w:t>обмениваться любыми материалами и предметами с другими участниками</w:t>
      </w:r>
      <w:r w:rsidR="005267D9">
        <w:rPr>
          <w:rFonts w:ascii="Arial" w:hAnsi="Arial" w:cs="Arial"/>
          <w:sz w:val="24"/>
          <w:szCs w:val="24"/>
        </w:rPr>
        <w:t>;</w:t>
      </w:r>
    </w:p>
    <w:p w:rsidR="005267D9" w:rsidRDefault="005267D9" w:rsidP="00145443">
      <w:pPr>
        <w:pStyle w:val="a5"/>
        <w:numPr>
          <w:ilvl w:val="0"/>
          <w:numId w:val="14"/>
        </w:numPr>
        <w:spacing w:before="120" w:line="276" w:lineRule="auto"/>
        <w:ind w:left="0" w:firstLine="0"/>
        <w:jc w:val="both"/>
        <w:rPr>
          <w:rFonts w:ascii="Arial" w:hAnsi="Arial" w:cs="Arial"/>
          <w:sz w:val="24"/>
          <w:szCs w:val="24"/>
        </w:rPr>
      </w:pPr>
      <w:r>
        <w:rPr>
          <w:rFonts w:ascii="Arial" w:hAnsi="Arial" w:cs="Arial"/>
          <w:sz w:val="24"/>
          <w:szCs w:val="24"/>
        </w:rPr>
        <w:t>иметь на рабочем месте средства связи, фото-, аудио- и видеозаписывающую аппаратуру, справочные материалы, письменные заметки и иные средства хранения и передачи информации за исключением специальных технических средств для участников Олимпиады с ограниченными возможностями здоровья;</w:t>
      </w:r>
    </w:p>
    <w:p w:rsidR="00A33035" w:rsidRPr="005535D4" w:rsidRDefault="00A33035" w:rsidP="00145443">
      <w:pPr>
        <w:pStyle w:val="a5"/>
        <w:numPr>
          <w:ilvl w:val="0"/>
          <w:numId w:val="14"/>
        </w:numPr>
        <w:spacing w:before="120" w:line="276" w:lineRule="auto"/>
        <w:ind w:left="0" w:firstLine="0"/>
        <w:jc w:val="both"/>
        <w:rPr>
          <w:rFonts w:ascii="Arial" w:hAnsi="Arial" w:cs="Arial"/>
          <w:sz w:val="24"/>
          <w:szCs w:val="24"/>
        </w:rPr>
      </w:pPr>
      <w:r w:rsidRPr="003E478B">
        <w:rPr>
          <w:rFonts w:ascii="Arial" w:hAnsi="Arial" w:cs="Arial"/>
          <w:sz w:val="24"/>
          <w:szCs w:val="24"/>
        </w:rPr>
        <w:t>вставать без разрешения организаторов</w:t>
      </w:r>
      <w:r w:rsidRPr="005535D4">
        <w:rPr>
          <w:rFonts w:ascii="Arial" w:hAnsi="Arial" w:cs="Arial"/>
          <w:sz w:val="24"/>
          <w:szCs w:val="24"/>
        </w:rPr>
        <w:t>, покидать рабочее место без разрешения</w:t>
      </w:r>
      <w:r w:rsidR="005267D9">
        <w:rPr>
          <w:rFonts w:ascii="Arial" w:hAnsi="Arial" w:cs="Arial"/>
          <w:sz w:val="24"/>
          <w:szCs w:val="24"/>
        </w:rPr>
        <w:t>;</w:t>
      </w:r>
    </w:p>
    <w:p w:rsidR="00A33035" w:rsidRPr="005535D4" w:rsidRDefault="00A33035" w:rsidP="00145443">
      <w:pPr>
        <w:pStyle w:val="a5"/>
        <w:numPr>
          <w:ilvl w:val="0"/>
          <w:numId w:val="14"/>
        </w:numPr>
        <w:spacing w:before="120" w:line="276" w:lineRule="auto"/>
        <w:ind w:left="0" w:firstLine="0"/>
        <w:jc w:val="both"/>
        <w:rPr>
          <w:rFonts w:ascii="Arial" w:hAnsi="Arial" w:cs="Arial"/>
          <w:sz w:val="24"/>
          <w:szCs w:val="24"/>
        </w:rPr>
      </w:pPr>
      <w:r w:rsidRPr="005535D4">
        <w:rPr>
          <w:rFonts w:ascii="Arial" w:hAnsi="Arial" w:cs="Arial"/>
          <w:sz w:val="24"/>
          <w:szCs w:val="24"/>
        </w:rPr>
        <w:t>задавать вопросы с места, если</w:t>
      </w:r>
      <w:r w:rsidR="00885CB8" w:rsidRPr="005535D4">
        <w:rPr>
          <w:rFonts w:ascii="Arial" w:hAnsi="Arial" w:cs="Arial"/>
          <w:sz w:val="24"/>
          <w:szCs w:val="24"/>
        </w:rPr>
        <w:t> </w:t>
      </w:r>
      <w:r w:rsidRPr="005535D4">
        <w:rPr>
          <w:rFonts w:ascii="Arial" w:hAnsi="Arial" w:cs="Arial"/>
          <w:sz w:val="24"/>
          <w:szCs w:val="24"/>
        </w:rPr>
        <w:t>у участника возникает вопрос, он должен поднять</w:t>
      </w:r>
      <w:r w:rsidR="00885CB8" w:rsidRPr="005535D4">
        <w:rPr>
          <w:rFonts w:ascii="Arial" w:hAnsi="Arial" w:cs="Arial"/>
          <w:sz w:val="24"/>
          <w:szCs w:val="24"/>
        </w:rPr>
        <w:t> </w:t>
      </w:r>
      <w:r w:rsidRPr="005535D4">
        <w:rPr>
          <w:rFonts w:ascii="Arial" w:hAnsi="Arial" w:cs="Arial"/>
          <w:sz w:val="24"/>
          <w:szCs w:val="24"/>
        </w:rPr>
        <w:t>руку и ждать ответственного.</w:t>
      </w:r>
    </w:p>
    <w:p w:rsidR="00A33035" w:rsidRPr="00145443" w:rsidRDefault="008022ED" w:rsidP="00145443">
      <w:pPr>
        <w:pStyle w:val="a5"/>
        <w:numPr>
          <w:ilvl w:val="0"/>
          <w:numId w:val="13"/>
        </w:numPr>
        <w:spacing w:before="120" w:line="276" w:lineRule="auto"/>
        <w:ind w:left="0" w:firstLine="709"/>
        <w:jc w:val="both"/>
        <w:rPr>
          <w:rFonts w:ascii="Arial" w:hAnsi="Arial" w:cs="Arial"/>
          <w:sz w:val="24"/>
          <w:szCs w:val="24"/>
        </w:rPr>
      </w:pPr>
      <w:r w:rsidRPr="005535D4">
        <w:rPr>
          <w:rFonts w:ascii="Arial" w:hAnsi="Arial" w:cs="Arial"/>
          <w:sz w:val="24"/>
          <w:szCs w:val="24"/>
        </w:rPr>
        <w:t xml:space="preserve">Оргкомитет Олимпиады определяет порядок </w:t>
      </w:r>
      <w:r w:rsidR="00473E82">
        <w:rPr>
          <w:rFonts w:ascii="Arial" w:hAnsi="Arial" w:cs="Arial"/>
          <w:sz w:val="24"/>
          <w:szCs w:val="24"/>
        </w:rPr>
        <w:t xml:space="preserve">выхода участников из аудиторий. </w:t>
      </w:r>
      <w:r w:rsidRPr="005535D4">
        <w:rPr>
          <w:rFonts w:ascii="Arial" w:hAnsi="Arial" w:cs="Arial"/>
          <w:sz w:val="24"/>
          <w:szCs w:val="24"/>
        </w:rPr>
        <w:t>Для</w:t>
      </w:r>
      <w:r w:rsidR="00885CB8" w:rsidRPr="005535D4">
        <w:rPr>
          <w:rFonts w:ascii="Arial" w:hAnsi="Arial" w:cs="Arial"/>
          <w:sz w:val="24"/>
          <w:szCs w:val="24"/>
        </w:rPr>
        <w:t> </w:t>
      </w:r>
      <w:r w:rsidRPr="005535D4">
        <w:rPr>
          <w:rFonts w:ascii="Arial" w:hAnsi="Arial" w:cs="Arial"/>
          <w:sz w:val="24"/>
          <w:szCs w:val="24"/>
        </w:rPr>
        <w:t>выхода</w:t>
      </w:r>
      <w:r w:rsidR="00885CB8" w:rsidRPr="005535D4">
        <w:rPr>
          <w:rFonts w:ascii="Arial" w:hAnsi="Arial" w:cs="Arial"/>
          <w:sz w:val="24"/>
          <w:szCs w:val="24"/>
        </w:rPr>
        <w:t> </w:t>
      </w:r>
      <w:r w:rsidRPr="005535D4">
        <w:rPr>
          <w:rFonts w:ascii="Arial" w:hAnsi="Arial" w:cs="Arial"/>
          <w:sz w:val="24"/>
          <w:szCs w:val="24"/>
        </w:rPr>
        <w:t>из</w:t>
      </w:r>
      <w:r w:rsidR="00885CB8" w:rsidRPr="005535D4">
        <w:rPr>
          <w:rFonts w:ascii="Arial" w:hAnsi="Arial" w:cs="Arial"/>
          <w:sz w:val="24"/>
          <w:szCs w:val="24"/>
        </w:rPr>
        <w:t> </w:t>
      </w:r>
      <w:r w:rsidRPr="005535D4">
        <w:rPr>
          <w:rFonts w:ascii="Arial" w:hAnsi="Arial" w:cs="Arial"/>
          <w:sz w:val="24"/>
          <w:szCs w:val="24"/>
        </w:rPr>
        <w:t>аудитории</w:t>
      </w:r>
      <w:r w:rsidR="00885CB8" w:rsidRPr="005535D4">
        <w:rPr>
          <w:rFonts w:ascii="Arial" w:hAnsi="Arial" w:cs="Arial"/>
          <w:sz w:val="24"/>
          <w:szCs w:val="24"/>
        </w:rPr>
        <w:t> </w:t>
      </w:r>
      <w:r w:rsidRPr="005535D4">
        <w:rPr>
          <w:rFonts w:ascii="Arial" w:hAnsi="Arial" w:cs="Arial"/>
          <w:sz w:val="24"/>
          <w:szCs w:val="24"/>
        </w:rPr>
        <w:t>участник</w:t>
      </w:r>
      <w:r w:rsidR="00885CB8" w:rsidRPr="005535D4">
        <w:rPr>
          <w:rFonts w:ascii="Arial" w:hAnsi="Arial" w:cs="Arial"/>
          <w:sz w:val="24"/>
          <w:szCs w:val="24"/>
        </w:rPr>
        <w:t> </w:t>
      </w:r>
      <w:r w:rsidRPr="005535D4">
        <w:rPr>
          <w:rFonts w:ascii="Arial" w:hAnsi="Arial" w:cs="Arial"/>
          <w:sz w:val="24"/>
          <w:szCs w:val="24"/>
        </w:rPr>
        <w:t>поднимает</w:t>
      </w:r>
      <w:r w:rsidR="00885CB8" w:rsidRPr="005535D4">
        <w:rPr>
          <w:rFonts w:ascii="Arial" w:hAnsi="Arial" w:cs="Arial"/>
          <w:sz w:val="24"/>
          <w:szCs w:val="24"/>
        </w:rPr>
        <w:t> </w:t>
      </w:r>
      <w:r w:rsidRPr="005535D4">
        <w:rPr>
          <w:rFonts w:ascii="Arial" w:hAnsi="Arial" w:cs="Arial"/>
          <w:sz w:val="24"/>
          <w:szCs w:val="24"/>
        </w:rPr>
        <w:t>руку,</w:t>
      </w:r>
      <w:r w:rsidR="00885CB8" w:rsidRPr="005535D4">
        <w:rPr>
          <w:rFonts w:ascii="Arial" w:hAnsi="Arial" w:cs="Arial"/>
          <w:sz w:val="24"/>
          <w:szCs w:val="24"/>
        </w:rPr>
        <w:t> </w:t>
      </w:r>
      <w:r w:rsidR="00145443" w:rsidRPr="00145443">
        <w:rPr>
          <w:rFonts w:ascii="Arial" w:hAnsi="Arial" w:cs="Arial"/>
          <w:sz w:val="24"/>
          <w:szCs w:val="24"/>
        </w:rPr>
        <w:t>сдает ответственному в аудитории задание, черновики</w:t>
      </w:r>
      <w:r w:rsidR="00145443">
        <w:rPr>
          <w:rFonts w:ascii="Arial" w:hAnsi="Arial" w:cs="Arial"/>
          <w:sz w:val="24"/>
          <w:szCs w:val="24"/>
        </w:rPr>
        <w:t xml:space="preserve"> </w:t>
      </w:r>
      <w:r w:rsidRPr="00145443">
        <w:rPr>
          <w:rFonts w:ascii="Arial" w:hAnsi="Arial" w:cs="Arial"/>
          <w:sz w:val="24"/>
          <w:szCs w:val="24"/>
        </w:rPr>
        <w:t>и</w:t>
      </w:r>
      <w:r w:rsidR="00885CB8" w:rsidRPr="00145443">
        <w:rPr>
          <w:rFonts w:ascii="Arial" w:hAnsi="Arial" w:cs="Arial"/>
          <w:sz w:val="24"/>
          <w:szCs w:val="24"/>
        </w:rPr>
        <w:t> </w:t>
      </w:r>
      <w:r w:rsidRPr="00145443">
        <w:rPr>
          <w:rFonts w:ascii="Arial" w:hAnsi="Arial" w:cs="Arial"/>
          <w:sz w:val="24"/>
          <w:szCs w:val="24"/>
        </w:rPr>
        <w:t xml:space="preserve">сопровождается </w:t>
      </w:r>
      <w:r w:rsidR="00145443">
        <w:rPr>
          <w:rFonts w:ascii="Arial" w:hAnsi="Arial" w:cs="Arial"/>
          <w:sz w:val="24"/>
          <w:szCs w:val="24"/>
        </w:rPr>
        <w:t>волонтером</w:t>
      </w:r>
      <w:r w:rsidRPr="00145443">
        <w:rPr>
          <w:rFonts w:ascii="Arial" w:hAnsi="Arial" w:cs="Arial"/>
          <w:sz w:val="24"/>
          <w:szCs w:val="24"/>
        </w:rPr>
        <w:t xml:space="preserve"> до туалетной комнаты.</w:t>
      </w:r>
    </w:p>
    <w:p w:rsidR="008022ED" w:rsidRDefault="008022ED" w:rsidP="005535D4">
      <w:pPr>
        <w:pStyle w:val="a5"/>
        <w:numPr>
          <w:ilvl w:val="0"/>
          <w:numId w:val="13"/>
        </w:numPr>
        <w:spacing w:before="120" w:line="276" w:lineRule="auto"/>
        <w:ind w:left="0" w:firstLine="709"/>
        <w:jc w:val="both"/>
        <w:rPr>
          <w:rFonts w:ascii="Arial" w:hAnsi="Arial" w:cs="Arial"/>
          <w:sz w:val="24"/>
          <w:szCs w:val="24"/>
        </w:rPr>
      </w:pPr>
      <w:r w:rsidRPr="00A26673">
        <w:rPr>
          <w:rFonts w:ascii="Arial" w:hAnsi="Arial" w:cs="Arial"/>
          <w:sz w:val="24"/>
          <w:szCs w:val="24"/>
        </w:rPr>
        <w:t>По истечении установленного времени участники должны прекратить выполнение задания, иное рассматривается как нарушение правил участия в Олимпиаде</w:t>
      </w:r>
      <w:r>
        <w:rPr>
          <w:rFonts w:ascii="Arial" w:hAnsi="Arial" w:cs="Arial"/>
          <w:sz w:val="24"/>
          <w:szCs w:val="24"/>
        </w:rPr>
        <w:t>.</w:t>
      </w:r>
    </w:p>
    <w:p w:rsidR="00D94B92" w:rsidRPr="00D94B92" w:rsidRDefault="00D94B92" w:rsidP="005535D4">
      <w:pPr>
        <w:pStyle w:val="a5"/>
        <w:numPr>
          <w:ilvl w:val="0"/>
          <w:numId w:val="13"/>
        </w:numPr>
        <w:spacing w:before="120" w:line="276" w:lineRule="auto"/>
        <w:ind w:left="0" w:firstLine="709"/>
        <w:jc w:val="both"/>
        <w:rPr>
          <w:rFonts w:ascii="Arial" w:hAnsi="Arial" w:cs="Arial"/>
          <w:sz w:val="24"/>
          <w:szCs w:val="24"/>
        </w:rPr>
      </w:pPr>
      <w:r w:rsidRPr="00D94B92">
        <w:rPr>
          <w:rFonts w:ascii="Arial" w:hAnsi="Arial" w:cs="Arial"/>
          <w:sz w:val="24"/>
          <w:szCs w:val="24"/>
        </w:rPr>
        <w:t>Олимпиада считается законченной для участника только после сдачи олимпиадной работы</w:t>
      </w:r>
      <w:r w:rsidR="00145443">
        <w:rPr>
          <w:rFonts w:ascii="Arial" w:hAnsi="Arial" w:cs="Arial"/>
          <w:sz w:val="24"/>
          <w:szCs w:val="24"/>
        </w:rPr>
        <w:t xml:space="preserve"> членам О</w:t>
      </w:r>
      <w:r w:rsidR="0037742A">
        <w:rPr>
          <w:rFonts w:ascii="Arial" w:hAnsi="Arial" w:cs="Arial"/>
          <w:sz w:val="24"/>
          <w:szCs w:val="24"/>
        </w:rPr>
        <w:t>ргкомитета</w:t>
      </w:r>
      <w:r w:rsidRPr="00D94B92">
        <w:rPr>
          <w:rFonts w:ascii="Arial" w:hAnsi="Arial" w:cs="Arial"/>
          <w:sz w:val="24"/>
          <w:szCs w:val="24"/>
        </w:rPr>
        <w:t>.</w:t>
      </w:r>
    </w:p>
    <w:p w:rsidR="008022ED" w:rsidRPr="00D94B92" w:rsidRDefault="008022ED" w:rsidP="005535D4">
      <w:pPr>
        <w:pStyle w:val="a5"/>
        <w:numPr>
          <w:ilvl w:val="0"/>
          <w:numId w:val="13"/>
        </w:numPr>
        <w:spacing w:before="120" w:line="276" w:lineRule="auto"/>
        <w:ind w:left="0" w:firstLine="709"/>
        <w:jc w:val="both"/>
        <w:rPr>
          <w:rFonts w:ascii="Arial" w:hAnsi="Arial" w:cs="Arial"/>
          <w:sz w:val="24"/>
          <w:szCs w:val="24"/>
        </w:rPr>
      </w:pPr>
      <w:r w:rsidRPr="005535D4">
        <w:rPr>
          <w:rFonts w:ascii="Arial" w:hAnsi="Arial" w:cs="Arial"/>
          <w:sz w:val="24"/>
          <w:szCs w:val="24"/>
        </w:rPr>
        <w:t>Нарушители Регламента удаляются из аудитории с оформлением акта об удалении за нарушение порядка проведения</w:t>
      </w:r>
      <w:r w:rsidRPr="00591D3B">
        <w:rPr>
          <w:rFonts w:ascii="Arial" w:hAnsi="Arial" w:cs="Arial"/>
          <w:sz w:val="24"/>
          <w:szCs w:val="24"/>
        </w:rPr>
        <w:t xml:space="preserve"> за подписями не менее двух организаторов и личной подписью участника, свидетельствующей о том, что участник с принятым решением ознакомлен. </w:t>
      </w:r>
      <w:r w:rsidR="00473E82">
        <w:rPr>
          <w:rFonts w:ascii="Arial" w:hAnsi="Arial" w:cs="Arial"/>
          <w:sz w:val="24"/>
          <w:szCs w:val="24"/>
        </w:rPr>
        <w:t>Работа удалённого участника а</w:t>
      </w:r>
      <w:r w:rsidR="00473E82" w:rsidRPr="00591D3B">
        <w:rPr>
          <w:rFonts w:ascii="Arial" w:hAnsi="Arial" w:cs="Arial"/>
          <w:sz w:val="24"/>
          <w:szCs w:val="24"/>
        </w:rPr>
        <w:t>ннулируется</w:t>
      </w:r>
      <w:r w:rsidR="00145443">
        <w:rPr>
          <w:rFonts w:ascii="Arial" w:hAnsi="Arial" w:cs="Arial"/>
          <w:sz w:val="24"/>
          <w:szCs w:val="24"/>
        </w:rPr>
        <w:t>.</w:t>
      </w:r>
    </w:p>
    <w:p w:rsidR="00012F1A" w:rsidRPr="00371461" w:rsidRDefault="00145443" w:rsidP="00A03070">
      <w:pPr>
        <w:spacing w:before="480" w:after="240" w:line="276" w:lineRule="auto"/>
        <w:jc w:val="center"/>
        <w:rPr>
          <w:rFonts w:ascii="Arial" w:hAnsi="Arial" w:cs="Arial"/>
          <w:b/>
          <w:bCs/>
          <w:sz w:val="24"/>
          <w:szCs w:val="24"/>
        </w:rPr>
      </w:pPr>
      <w:r>
        <w:rPr>
          <w:rFonts w:ascii="Arial" w:hAnsi="Arial" w:cs="Arial"/>
          <w:b/>
          <w:bCs/>
          <w:sz w:val="24"/>
          <w:szCs w:val="24"/>
        </w:rPr>
        <w:lastRenderedPageBreak/>
        <w:t>4</w:t>
      </w:r>
      <w:r w:rsidR="00012F1A" w:rsidRPr="00371461">
        <w:rPr>
          <w:rFonts w:ascii="Arial" w:hAnsi="Arial" w:cs="Arial"/>
          <w:b/>
          <w:bCs/>
          <w:sz w:val="24"/>
          <w:szCs w:val="24"/>
        </w:rPr>
        <w:t xml:space="preserve">. </w:t>
      </w:r>
      <w:r w:rsidR="00803B57" w:rsidRPr="00371461">
        <w:rPr>
          <w:rFonts w:ascii="Arial" w:hAnsi="Arial" w:cs="Arial"/>
          <w:b/>
          <w:bCs/>
          <w:sz w:val="24"/>
          <w:szCs w:val="24"/>
        </w:rPr>
        <w:t>Прави</w:t>
      </w:r>
      <w:r w:rsidR="00EB3DFD">
        <w:rPr>
          <w:rFonts w:ascii="Arial" w:hAnsi="Arial" w:cs="Arial"/>
          <w:b/>
          <w:bCs/>
          <w:sz w:val="24"/>
          <w:szCs w:val="24"/>
        </w:rPr>
        <w:t>ла оформления работ участниками</w:t>
      </w:r>
    </w:p>
    <w:p w:rsidR="00CA5F9D" w:rsidRDefault="00CA5F9D" w:rsidP="00CA5F9D">
      <w:pPr>
        <w:pStyle w:val="a5"/>
        <w:numPr>
          <w:ilvl w:val="0"/>
          <w:numId w:val="15"/>
        </w:numPr>
        <w:spacing w:before="120" w:line="276" w:lineRule="auto"/>
        <w:ind w:left="0" w:firstLine="709"/>
        <w:jc w:val="both"/>
        <w:rPr>
          <w:rFonts w:ascii="Arial" w:hAnsi="Arial" w:cs="Arial"/>
          <w:sz w:val="24"/>
          <w:szCs w:val="24"/>
        </w:rPr>
      </w:pPr>
      <w:r>
        <w:rPr>
          <w:rFonts w:ascii="Arial" w:hAnsi="Arial" w:cs="Arial"/>
          <w:sz w:val="24"/>
          <w:szCs w:val="24"/>
        </w:rPr>
        <w:t>Работа выполняется на бланке ответов. Бланк ответов и листы для черновых записей предоставляют организаторы Олимпиады.</w:t>
      </w:r>
    </w:p>
    <w:p w:rsidR="00CA5F9D" w:rsidRDefault="00CA5F9D" w:rsidP="00CA5F9D">
      <w:pPr>
        <w:pStyle w:val="a5"/>
        <w:numPr>
          <w:ilvl w:val="0"/>
          <w:numId w:val="15"/>
        </w:numPr>
        <w:spacing w:before="120" w:line="276" w:lineRule="auto"/>
        <w:ind w:left="0" w:firstLine="709"/>
        <w:jc w:val="both"/>
        <w:rPr>
          <w:rFonts w:ascii="Arial" w:hAnsi="Arial" w:cs="Arial"/>
          <w:sz w:val="24"/>
          <w:szCs w:val="24"/>
        </w:rPr>
      </w:pPr>
      <w:r w:rsidRPr="00CA5F9D">
        <w:rPr>
          <w:rFonts w:ascii="Arial" w:hAnsi="Arial" w:cs="Arial"/>
          <w:sz w:val="24"/>
          <w:szCs w:val="24"/>
        </w:rPr>
        <w:t>Работа выполняется ручкой с чернилами синего или черного цвета. Нельзя пользоваться фломастерами, корректором и т.п. Все исправления должны производиться только той ручкой, которой пишется работа. Если участник олимпиады вынужден сменить цвет чернил, он должен обязательно предупредить об этом ответственного (наблюдателя), который сделает соответствующую пометку на регистрационном листе работы.</w:t>
      </w:r>
    </w:p>
    <w:p w:rsidR="00CA5F9D" w:rsidRDefault="00CA5F9D" w:rsidP="00CA5F9D">
      <w:pPr>
        <w:pStyle w:val="a5"/>
        <w:numPr>
          <w:ilvl w:val="0"/>
          <w:numId w:val="15"/>
        </w:numPr>
        <w:spacing w:before="120" w:line="276" w:lineRule="auto"/>
        <w:ind w:left="0" w:firstLine="709"/>
        <w:jc w:val="both"/>
        <w:rPr>
          <w:rFonts w:ascii="Arial" w:hAnsi="Arial" w:cs="Arial"/>
          <w:sz w:val="24"/>
          <w:szCs w:val="24"/>
        </w:rPr>
      </w:pPr>
      <w:r w:rsidRPr="00CA5F9D">
        <w:rPr>
          <w:rFonts w:ascii="Arial" w:hAnsi="Arial" w:cs="Arial"/>
          <w:sz w:val="24"/>
          <w:szCs w:val="24"/>
        </w:rPr>
        <w:t>Участники оформляют решения задач на бланках с двух сторон листа. Запрещается делать записи и пометки на бланках чистовика, не относящиеся к работе и позволяющие идентифицировать участника.</w:t>
      </w:r>
      <w:r w:rsidR="00EB3DFD">
        <w:rPr>
          <w:rFonts w:ascii="Arial" w:hAnsi="Arial" w:cs="Arial"/>
          <w:sz w:val="24"/>
          <w:szCs w:val="24"/>
        </w:rPr>
        <w:t xml:space="preserve"> </w:t>
      </w:r>
      <w:r w:rsidR="00EB3DFD" w:rsidRPr="00371461">
        <w:rPr>
          <w:rFonts w:ascii="Arial" w:hAnsi="Arial" w:cs="Arial"/>
          <w:sz w:val="24"/>
          <w:szCs w:val="24"/>
        </w:rPr>
        <w:t>Работы, содержащие личные данные, подписи, иные знаки и пометки, аннулируются.</w:t>
      </w:r>
    </w:p>
    <w:p w:rsidR="00CA5F9D" w:rsidRDefault="00CA5F9D" w:rsidP="00CA5F9D">
      <w:pPr>
        <w:pStyle w:val="a5"/>
        <w:numPr>
          <w:ilvl w:val="0"/>
          <w:numId w:val="15"/>
        </w:numPr>
        <w:spacing w:before="120" w:line="276" w:lineRule="auto"/>
        <w:ind w:left="0" w:firstLine="709"/>
        <w:jc w:val="both"/>
        <w:rPr>
          <w:rFonts w:ascii="Arial" w:hAnsi="Arial" w:cs="Arial"/>
          <w:sz w:val="24"/>
          <w:szCs w:val="24"/>
        </w:rPr>
      </w:pPr>
      <w:r w:rsidRPr="00CA5F9D">
        <w:rPr>
          <w:rFonts w:ascii="Arial" w:hAnsi="Arial" w:cs="Arial"/>
          <w:sz w:val="24"/>
          <w:szCs w:val="24"/>
        </w:rPr>
        <w:t xml:space="preserve">Решение задач должно происходить строго индивидуально и </w:t>
      </w:r>
      <w:r>
        <w:rPr>
          <w:rFonts w:ascii="Arial" w:hAnsi="Arial" w:cs="Arial"/>
          <w:sz w:val="24"/>
          <w:szCs w:val="24"/>
        </w:rPr>
        <w:t xml:space="preserve">быть </w:t>
      </w:r>
      <w:r w:rsidRPr="00CA5F9D">
        <w:rPr>
          <w:rFonts w:ascii="Arial" w:hAnsi="Arial" w:cs="Arial"/>
          <w:sz w:val="24"/>
          <w:szCs w:val="24"/>
        </w:rPr>
        <w:t xml:space="preserve">представлено в развернутом виде, т.е. все этапы решения должны быть прописаны. </w:t>
      </w:r>
      <w:r>
        <w:rPr>
          <w:rFonts w:ascii="Arial" w:hAnsi="Arial" w:cs="Arial"/>
          <w:sz w:val="24"/>
          <w:szCs w:val="24"/>
        </w:rPr>
        <w:t>В случае, е</w:t>
      </w:r>
      <w:r w:rsidRPr="00CA5F9D">
        <w:rPr>
          <w:rFonts w:ascii="Arial" w:hAnsi="Arial" w:cs="Arial"/>
          <w:sz w:val="24"/>
          <w:szCs w:val="24"/>
        </w:rPr>
        <w:t xml:space="preserve">сли будет указан только ответ задачи, без решения, то жюри </w:t>
      </w:r>
      <w:r>
        <w:rPr>
          <w:rFonts w:ascii="Arial" w:hAnsi="Arial" w:cs="Arial"/>
          <w:sz w:val="24"/>
          <w:szCs w:val="24"/>
        </w:rPr>
        <w:t xml:space="preserve">имеет право </w:t>
      </w:r>
      <w:r w:rsidRPr="00CA5F9D">
        <w:rPr>
          <w:rFonts w:ascii="Arial" w:hAnsi="Arial" w:cs="Arial"/>
          <w:sz w:val="24"/>
          <w:szCs w:val="24"/>
        </w:rPr>
        <w:t>оценит</w:t>
      </w:r>
      <w:r>
        <w:rPr>
          <w:rFonts w:ascii="Arial" w:hAnsi="Arial" w:cs="Arial"/>
          <w:sz w:val="24"/>
          <w:szCs w:val="24"/>
        </w:rPr>
        <w:t>ь</w:t>
      </w:r>
      <w:r w:rsidRPr="00CA5F9D">
        <w:rPr>
          <w:rFonts w:ascii="Arial" w:hAnsi="Arial" w:cs="Arial"/>
          <w:sz w:val="24"/>
          <w:szCs w:val="24"/>
        </w:rPr>
        <w:t xml:space="preserve"> эту задачу в «0» баллов.</w:t>
      </w:r>
    </w:p>
    <w:p w:rsidR="00EB3DFD" w:rsidRDefault="00EB3DFD" w:rsidP="00EB3DFD">
      <w:pPr>
        <w:pStyle w:val="a5"/>
        <w:numPr>
          <w:ilvl w:val="0"/>
          <w:numId w:val="15"/>
        </w:numPr>
        <w:spacing w:before="120" w:line="276" w:lineRule="auto"/>
        <w:ind w:left="0" w:firstLine="709"/>
        <w:jc w:val="both"/>
        <w:rPr>
          <w:rFonts w:ascii="Arial" w:hAnsi="Arial" w:cs="Arial"/>
          <w:sz w:val="24"/>
          <w:szCs w:val="24"/>
        </w:rPr>
      </w:pPr>
      <w:r w:rsidRPr="00EB3DFD">
        <w:rPr>
          <w:rFonts w:ascii="Arial" w:hAnsi="Arial" w:cs="Arial"/>
          <w:sz w:val="24"/>
          <w:szCs w:val="24"/>
        </w:rPr>
        <w:t>Работа участника должна быть аккуратно оформлена и написана понятным почерком. Жюри может отказать в проверке работы в случае «нечитаемого» почерка. Внесение исправлений разрешено. Исправления должны быть понятными и однозначно трактуемыми.</w:t>
      </w:r>
    </w:p>
    <w:p w:rsidR="00EB3DFD" w:rsidRDefault="00EB3DFD" w:rsidP="00EB3DFD">
      <w:pPr>
        <w:pStyle w:val="a5"/>
        <w:numPr>
          <w:ilvl w:val="0"/>
          <w:numId w:val="15"/>
        </w:numPr>
        <w:spacing w:before="120" w:line="276" w:lineRule="auto"/>
        <w:ind w:left="0" w:firstLine="709"/>
        <w:jc w:val="both"/>
        <w:rPr>
          <w:rFonts w:ascii="Arial" w:hAnsi="Arial" w:cs="Arial"/>
          <w:sz w:val="24"/>
          <w:szCs w:val="24"/>
        </w:rPr>
      </w:pPr>
      <w:r w:rsidRPr="00EB3DFD">
        <w:rPr>
          <w:rFonts w:ascii="Arial" w:hAnsi="Arial" w:cs="Arial"/>
          <w:sz w:val="24"/>
          <w:szCs w:val="24"/>
        </w:rPr>
        <w:t xml:space="preserve">По окончании Олимпиады </w:t>
      </w:r>
      <w:r>
        <w:rPr>
          <w:rFonts w:ascii="Arial" w:hAnsi="Arial" w:cs="Arial"/>
          <w:sz w:val="24"/>
          <w:szCs w:val="24"/>
        </w:rPr>
        <w:t>участники</w:t>
      </w:r>
      <w:r w:rsidRPr="00EB3DFD">
        <w:rPr>
          <w:rFonts w:ascii="Arial" w:hAnsi="Arial" w:cs="Arial"/>
          <w:sz w:val="24"/>
          <w:szCs w:val="24"/>
        </w:rPr>
        <w:t xml:space="preserve"> сдают ответственному в аудитории титульный лист, бланки с решениями, черновики (уничтожаются) и текст задания. Участник должен указать на титульном листе количество листов работы, а затем поставить свою подпись, подтверждающую количество сдаваемых листов бланка с решениями.</w:t>
      </w:r>
    </w:p>
    <w:p w:rsidR="00B823A9" w:rsidRPr="00345B50" w:rsidRDefault="00C842E4" w:rsidP="00C476E8">
      <w:pPr>
        <w:spacing w:before="480" w:after="240" w:line="276" w:lineRule="auto"/>
        <w:jc w:val="center"/>
        <w:rPr>
          <w:rFonts w:ascii="Arial" w:hAnsi="Arial" w:cs="Arial"/>
          <w:b/>
          <w:bCs/>
          <w:sz w:val="24"/>
          <w:szCs w:val="24"/>
        </w:rPr>
      </w:pPr>
      <w:r>
        <w:rPr>
          <w:rFonts w:ascii="Arial" w:hAnsi="Arial" w:cs="Arial"/>
          <w:b/>
          <w:bCs/>
          <w:sz w:val="24"/>
          <w:szCs w:val="24"/>
        </w:rPr>
        <w:t>5</w:t>
      </w:r>
      <w:r w:rsidR="00345B50">
        <w:rPr>
          <w:rFonts w:ascii="Arial" w:hAnsi="Arial" w:cs="Arial"/>
          <w:b/>
          <w:bCs/>
          <w:sz w:val="24"/>
          <w:szCs w:val="24"/>
        </w:rPr>
        <w:t xml:space="preserve">. </w:t>
      </w:r>
      <w:r w:rsidR="006D6059">
        <w:rPr>
          <w:rFonts w:ascii="Arial" w:hAnsi="Arial" w:cs="Arial"/>
          <w:b/>
          <w:bCs/>
          <w:sz w:val="24"/>
          <w:szCs w:val="24"/>
        </w:rPr>
        <w:t>И</w:t>
      </w:r>
      <w:r w:rsidR="00017D12" w:rsidRPr="00345B50">
        <w:rPr>
          <w:rFonts w:ascii="Arial" w:hAnsi="Arial" w:cs="Arial"/>
          <w:b/>
          <w:bCs/>
          <w:sz w:val="24"/>
          <w:szCs w:val="24"/>
        </w:rPr>
        <w:t>тог</w:t>
      </w:r>
      <w:r w:rsidR="006D6059">
        <w:rPr>
          <w:rFonts w:ascii="Arial" w:hAnsi="Arial" w:cs="Arial"/>
          <w:b/>
          <w:bCs/>
          <w:sz w:val="24"/>
          <w:szCs w:val="24"/>
        </w:rPr>
        <w:t>и</w:t>
      </w:r>
      <w:r w:rsidR="00885CB8">
        <w:rPr>
          <w:rFonts w:ascii="Arial" w:hAnsi="Arial" w:cs="Arial"/>
          <w:b/>
          <w:bCs/>
          <w:sz w:val="24"/>
          <w:szCs w:val="24"/>
        </w:rPr>
        <w:t> </w:t>
      </w:r>
      <w:r w:rsidR="006D6059">
        <w:rPr>
          <w:rFonts w:ascii="Arial" w:hAnsi="Arial" w:cs="Arial"/>
          <w:b/>
          <w:bCs/>
          <w:sz w:val="24"/>
          <w:szCs w:val="24"/>
        </w:rPr>
        <w:t>Олимпиады</w:t>
      </w:r>
    </w:p>
    <w:p w:rsidR="00156ED5" w:rsidRDefault="00156ED5" w:rsidP="00156ED5">
      <w:pPr>
        <w:pStyle w:val="a5"/>
        <w:numPr>
          <w:ilvl w:val="0"/>
          <w:numId w:val="16"/>
        </w:numPr>
        <w:spacing w:before="120" w:line="276" w:lineRule="auto"/>
        <w:ind w:left="0" w:firstLine="709"/>
        <w:jc w:val="both"/>
        <w:rPr>
          <w:rFonts w:ascii="Arial" w:hAnsi="Arial" w:cs="Arial"/>
          <w:sz w:val="24"/>
          <w:szCs w:val="24"/>
        </w:rPr>
      </w:pPr>
      <w:r>
        <w:rPr>
          <w:rFonts w:ascii="Arial" w:hAnsi="Arial" w:cs="Arial"/>
          <w:sz w:val="24"/>
          <w:szCs w:val="24"/>
        </w:rPr>
        <w:t xml:space="preserve">По итогам проведения Олимпиады формируется рейтинговый список участников, исходя из набранного количества баллов. Победителями и призерами признаются участники, набравшие наибольшее количество баллов. </w:t>
      </w:r>
      <w:r w:rsidRPr="00156ED5">
        <w:rPr>
          <w:rFonts w:ascii="Arial" w:hAnsi="Arial" w:cs="Arial"/>
          <w:sz w:val="24"/>
          <w:szCs w:val="24"/>
        </w:rPr>
        <w:t xml:space="preserve">Оргкомитет оформляет решение протоколом и публикует списки </w:t>
      </w:r>
      <w:r>
        <w:rPr>
          <w:rFonts w:ascii="Arial" w:hAnsi="Arial" w:cs="Arial"/>
          <w:sz w:val="24"/>
          <w:szCs w:val="24"/>
        </w:rPr>
        <w:t>победителей и призеров</w:t>
      </w:r>
      <w:r w:rsidRPr="00156ED5">
        <w:rPr>
          <w:rFonts w:ascii="Arial" w:hAnsi="Arial" w:cs="Arial"/>
          <w:sz w:val="24"/>
          <w:szCs w:val="24"/>
        </w:rPr>
        <w:t xml:space="preserve"> Олимпиады на </w:t>
      </w:r>
      <w:r>
        <w:rPr>
          <w:rFonts w:ascii="Arial" w:hAnsi="Arial" w:cs="Arial"/>
          <w:sz w:val="24"/>
          <w:szCs w:val="24"/>
        </w:rPr>
        <w:t>официальных информационных ресурсах</w:t>
      </w:r>
      <w:r w:rsidRPr="00FF6977">
        <w:rPr>
          <w:rFonts w:ascii="Arial" w:hAnsi="Arial" w:cs="Arial"/>
          <w:sz w:val="24"/>
          <w:szCs w:val="24"/>
        </w:rPr>
        <w:t xml:space="preserve"> СамГТУ</w:t>
      </w:r>
      <w:r w:rsidRPr="00156ED5">
        <w:rPr>
          <w:rFonts w:ascii="Arial" w:hAnsi="Arial" w:cs="Arial"/>
          <w:sz w:val="24"/>
          <w:szCs w:val="24"/>
        </w:rPr>
        <w:t>.</w:t>
      </w:r>
    </w:p>
    <w:p w:rsidR="00156ED5" w:rsidRDefault="00156ED5" w:rsidP="00156ED5">
      <w:pPr>
        <w:pStyle w:val="a5"/>
        <w:numPr>
          <w:ilvl w:val="0"/>
          <w:numId w:val="16"/>
        </w:numPr>
        <w:spacing w:before="120" w:line="276" w:lineRule="auto"/>
        <w:ind w:left="0" w:firstLine="709"/>
        <w:jc w:val="both"/>
        <w:rPr>
          <w:rFonts w:ascii="Arial" w:hAnsi="Arial" w:cs="Arial"/>
          <w:sz w:val="24"/>
          <w:szCs w:val="24"/>
        </w:rPr>
      </w:pPr>
      <w:r>
        <w:rPr>
          <w:rFonts w:ascii="Arial" w:hAnsi="Arial" w:cs="Arial"/>
          <w:sz w:val="24"/>
          <w:szCs w:val="24"/>
        </w:rPr>
        <w:t>Призовые места (1, 2 и 3 места) распределяются в зависимости от набранных баллов.</w:t>
      </w:r>
    </w:p>
    <w:p w:rsidR="006D6059" w:rsidRPr="006D6059" w:rsidRDefault="006D6059" w:rsidP="00156ED5">
      <w:pPr>
        <w:pStyle w:val="a5"/>
        <w:numPr>
          <w:ilvl w:val="0"/>
          <w:numId w:val="16"/>
        </w:numPr>
        <w:spacing w:before="120" w:line="276" w:lineRule="auto"/>
        <w:ind w:left="0" w:firstLine="709"/>
        <w:jc w:val="both"/>
        <w:rPr>
          <w:rFonts w:ascii="Arial" w:hAnsi="Arial" w:cs="Arial"/>
          <w:sz w:val="24"/>
          <w:szCs w:val="24"/>
        </w:rPr>
      </w:pPr>
      <w:r w:rsidRPr="006D6059">
        <w:rPr>
          <w:rFonts w:ascii="Arial" w:hAnsi="Arial" w:cs="Arial"/>
          <w:sz w:val="24"/>
          <w:szCs w:val="24"/>
        </w:rPr>
        <w:t>Победители и призеры награждаются дипломами (грамотами) соответствующей степени.</w:t>
      </w:r>
    </w:p>
    <w:p w:rsidR="006D6059" w:rsidRPr="00C476E8" w:rsidRDefault="00837461" w:rsidP="00C476E8">
      <w:pPr>
        <w:spacing w:before="480" w:after="240" w:line="276" w:lineRule="auto"/>
        <w:jc w:val="center"/>
        <w:rPr>
          <w:rFonts w:ascii="Arial" w:hAnsi="Arial" w:cs="Arial"/>
          <w:b/>
          <w:bCs/>
          <w:sz w:val="24"/>
          <w:szCs w:val="24"/>
        </w:rPr>
      </w:pPr>
      <w:r>
        <w:rPr>
          <w:rFonts w:ascii="Arial" w:hAnsi="Arial" w:cs="Arial"/>
          <w:b/>
          <w:bCs/>
          <w:sz w:val="24"/>
          <w:szCs w:val="24"/>
        </w:rPr>
        <w:t>6</w:t>
      </w:r>
      <w:r w:rsidR="006D6059" w:rsidRPr="00C476E8">
        <w:rPr>
          <w:rFonts w:ascii="Arial" w:hAnsi="Arial" w:cs="Arial"/>
          <w:b/>
          <w:bCs/>
          <w:sz w:val="24"/>
          <w:szCs w:val="24"/>
        </w:rPr>
        <w:t>. Заключительные положения</w:t>
      </w:r>
    </w:p>
    <w:p w:rsidR="00837461" w:rsidRPr="00837461" w:rsidRDefault="00837461" w:rsidP="00837461">
      <w:pPr>
        <w:pStyle w:val="a5"/>
        <w:numPr>
          <w:ilvl w:val="0"/>
          <w:numId w:val="17"/>
        </w:numPr>
        <w:spacing w:before="120" w:line="276" w:lineRule="auto"/>
        <w:ind w:left="0" w:firstLine="709"/>
        <w:jc w:val="both"/>
        <w:rPr>
          <w:rFonts w:ascii="Arial" w:hAnsi="Arial" w:cs="Arial"/>
          <w:sz w:val="24"/>
          <w:szCs w:val="24"/>
        </w:rPr>
      </w:pPr>
      <w:r w:rsidRPr="00837461">
        <w:rPr>
          <w:rFonts w:ascii="Arial" w:hAnsi="Arial" w:cs="Arial"/>
          <w:sz w:val="24"/>
          <w:szCs w:val="24"/>
        </w:rPr>
        <w:t xml:space="preserve">Ответственность за проведение олимпиады возлагается на председателя </w:t>
      </w:r>
      <w:r>
        <w:rPr>
          <w:rFonts w:ascii="Arial" w:hAnsi="Arial" w:cs="Arial"/>
          <w:sz w:val="24"/>
          <w:szCs w:val="24"/>
        </w:rPr>
        <w:lastRenderedPageBreak/>
        <w:t>Оргкомитета Олимпиады.</w:t>
      </w:r>
    </w:p>
    <w:p w:rsidR="00837461" w:rsidRDefault="00837461" w:rsidP="00837461">
      <w:pPr>
        <w:pStyle w:val="a5"/>
        <w:numPr>
          <w:ilvl w:val="0"/>
          <w:numId w:val="17"/>
        </w:numPr>
        <w:spacing w:before="120" w:line="276" w:lineRule="auto"/>
        <w:ind w:left="0" w:firstLine="709"/>
        <w:jc w:val="both"/>
        <w:rPr>
          <w:rFonts w:ascii="Arial" w:hAnsi="Arial" w:cs="Arial"/>
          <w:sz w:val="24"/>
          <w:szCs w:val="24"/>
        </w:rPr>
      </w:pPr>
      <w:r w:rsidRPr="00837461">
        <w:rPr>
          <w:rFonts w:ascii="Arial" w:hAnsi="Arial" w:cs="Arial"/>
          <w:sz w:val="24"/>
          <w:szCs w:val="24"/>
        </w:rPr>
        <w:t>Настоящий Регламент вступает в юридическую силу с момента его утверждения ученым советом ФГБОУ ВО «СамГТУ».</w:t>
      </w:r>
    </w:p>
    <w:p w:rsidR="00837461" w:rsidRDefault="00837461" w:rsidP="00837461">
      <w:pPr>
        <w:pStyle w:val="a5"/>
        <w:numPr>
          <w:ilvl w:val="0"/>
          <w:numId w:val="17"/>
        </w:numPr>
        <w:spacing w:before="120" w:line="276" w:lineRule="auto"/>
        <w:ind w:left="0" w:firstLine="709"/>
        <w:jc w:val="both"/>
        <w:rPr>
          <w:rFonts w:ascii="Arial" w:hAnsi="Arial" w:cs="Arial"/>
          <w:sz w:val="24"/>
          <w:szCs w:val="24"/>
        </w:rPr>
      </w:pPr>
      <w:r w:rsidRPr="00837461">
        <w:rPr>
          <w:rFonts w:ascii="Arial" w:hAnsi="Arial" w:cs="Arial"/>
          <w:sz w:val="24"/>
          <w:szCs w:val="24"/>
        </w:rPr>
        <w:t>Дополнения и изменения в настоящий Регламент принимаются и утверждаются ученым советом ФГБОУ ВО</w:t>
      </w:r>
      <w:r>
        <w:rPr>
          <w:rFonts w:ascii="Arial" w:hAnsi="Arial" w:cs="Arial"/>
          <w:sz w:val="24"/>
          <w:szCs w:val="24"/>
        </w:rPr>
        <w:t xml:space="preserve"> «СамГТУ».</w:t>
      </w:r>
    </w:p>
    <w:p w:rsidR="00837461" w:rsidRDefault="00837461" w:rsidP="00837461">
      <w:pPr>
        <w:pStyle w:val="a5"/>
        <w:numPr>
          <w:ilvl w:val="0"/>
          <w:numId w:val="17"/>
        </w:numPr>
        <w:spacing w:before="120" w:line="276" w:lineRule="auto"/>
        <w:ind w:left="0" w:firstLine="709"/>
        <w:jc w:val="both"/>
        <w:rPr>
          <w:rFonts w:ascii="Arial" w:hAnsi="Arial" w:cs="Arial"/>
          <w:sz w:val="24"/>
          <w:szCs w:val="24"/>
        </w:rPr>
      </w:pPr>
      <w:r w:rsidRPr="00837461">
        <w:rPr>
          <w:rFonts w:ascii="Arial" w:hAnsi="Arial" w:cs="Arial"/>
          <w:sz w:val="24"/>
          <w:szCs w:val="24"/>
        </w:rPr>
        <w:t>Регламент после вступления в юридическую силу действует без определения срока.</w:t>
      </w:r>
    </w:p>
    <w:sectPr w:rsidR="00837461" w:rsidSect="002A79AA">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56" w:rsidRDefault="00165856" w:rsidP="002A79AA">
      <w:r>
        <w:separator/>
      </w:r>
    </w:p>
  </w:endnote>
  <w:endnote w:type="continuationSeparator" w:id="0">
    <w:p w:rsidR="00165856" w:rsidRDefault="00165856" w:rsidP="002A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56" w:rsidRDefault="00165856" w:rsidP="002A79AA">
      <w:r>
        <w:separator/>
      </w:r>
    </w:p>
  </w:footnote>
  <w:footnote w:type="continuationSeparator" w:id="0">
    <w:p w:rsidR="00165856" w:rsidRDefault="00165856" w:rsidP="002A7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BA8"/>
    <w:multiLevelType w:val="multilevel"/>
    <w:tmpl w:val="FC4463C0"/>
    <w:lvl w:ilvl="0">
      <w:start w:val="1"/>
      <w:numFmt w:val="decimal"/>
      <w:lvlText w:val="%1."/>
      <w:lvlJc w:val="left"/>
      <w:pPr>
        <w:ind w:left="3232" w:hanging="254"/>
        <w:jc w:val="right"/>
      </w:pPr>
      <w:rPr>
        <w:rFonts w:hint="default"/>
        <w:spacing w:val="0"/>
        <w:w w:val="101"/>
        <w:lang w:val="ru-RU" w:eastAsia="en-US" w:bidi="ar-SA"/>
      </w:rPr>
    </w:lvl>
    <w:lvl w:ilvl="1">
      <w:start w:val="1"/>
      <w:numFmt w:val="decimal"/>
      <w:lvlText w:val="%1.%2."/>
      <w:lvlJc w:val="left"/>
      <w:pPr>
        <w:ind w:left="482" w:hanging="423"/>
      </w:pPr>
      <w:rPr>
        <w:rFonts w:ascii="Arial" w:eastAsia="Times New Roman" w:hAnsi="Arial" w:cs="Arial" w:hint="default"/>
        <w:b w:val="0"/>
        <w:bCs w:val="0"/>
        <w:i w:val="0"/>
        <w:iCs w:val="0"/>
        <w:spacing w:val="0"/>
        <w:w w:val="100"/>
        <w:sz w:val="24"/>
        <w:szCs w:val="24"/>
        <w:lang w:val="ru-RU" w:eastAsia="en-US" w:bidi="ar-SA"/>
      </w:rPr>
    </w:lvl>
    <w:lvl w:ilvl="2">
      <w:start w:val="1"/>
      <w:numFmt w:val="decimal"/>
      <w:lvlText w:val="%1.%2.%3."/>
      <w:lvlJc w:val="left"/>
      <w:pPr>
        <w:ind w:left="1199" w:hanging="599"/>
      </w:pPr>
      <w:rPr>
        <w:rFonts w:hint="default"/>
        <w:spacing w:val="0"/>
        <w:w w:val="91"/>
        <w:lang w:val="ru-RU" w:eastAsia="en-US" w:bidi="ar-SA"/>
      </w:rPr>
    </w:lvl>
    <w:lvl w:ilvl="3">
      <w:numFmt w:val="bullet"/>
      <w:lvlText w:val="•"/>
      <w:lvlJc w:val="left"/>
      <w:pPr>
        <w:ind w:left="731" w:hanging="599"/>
      </w:pPr>
      <w:rPr>
        <w:rFonts w:hint="default"/>
        <w:lang w:val="ru-RU" w:eastAsia="en-US" w:bidi="ar-SA"/>
      </w:rPr>
    </w:lvl>
    <w:lvl w:ilvl="4">
      <w:numFmt w:val="bullet"/>
      <w:lvlText w:val="•"/>
      <w:lvlJc w:val="left"/>
      <w:pPr>
        <w:ind w:left="1011" w:hanging="599"/>
      </w:pPr>
      <w:rPr>
        <w:rFonts w:hint="default"/>
        <w:lang w:val="ru-RU" w:eastAsia="en-US" w:bidi="ar-SA"/>
      </w:rPr>
    </w:lvl>
    <w:lvl w:ilvl="5">
      <w:numFmt w:val="bullet"/>
      <w:lvlText w:val="•"/>
      <w:lvlJc w:val="left"/>
      <w:pPr>
        <w:ind w:left="1191" w:hanging="599"/>
      </w:pPr>
      <w:rPr>
        <w:rFonts w:hint="default"/>
        <w:lang w:val="ru-RU" w:eastAsia="en-US" w:bidi="ar-SA"/>
      </w:rPr>
    </w:lvl>
    <w:lvl w:ilvl="6">
      <w:numFmt w:val="bullet"/>
      <w:lvlText w:val="•"/>
      <w:lvlJc w:val="left"/>
      <w:pPr>
        <w:ind w:left="3231" w:hanging="599"/>
      </w:pPr>
      <w:rPr>
        <w:rFonts w:hint="default"/>
        <w:lang w:val="ru-RU" w:eastAsia="en-US" w:bidi="ar-SA"/>
      </w:rPr>
    </w:lvl>
    <w:lvl w:ilvl="7">
      <w:numFmt w:val="bullet"/>
      <w:lvlText w:val="•"/>
      <w:lvlJc w:val="left"/>
      <w:pPr>
        <w:ind w:left="4942" w:hanging="599"/>
      </w:pPr>
      <w:rPr>
        <w:rFonts w:hint="default"/>
        <w:lang w:val="ru-RU" w:eastAsia="en-US" w:bidi="ar-SA"/>
      </w:rPr>
    </w:lvl>
    <w:lvl w:ilvl="8">
      <w:numFmt w:val="bullet"/>
      <w:lvlText w:val="•"/>
      <w:lvlJc w:val="left"/>
      <w:pPr>
        <w:ind w:left="6653" w:hanging="599"/>
      </w:pPr>
      <w:rPr>
        <w:rFonts w:hint="default"/>
        <w:lang w:val="ru-RU" w:eastAsia="en-US" w:bidi="ar-SA"/>
      </w:rPr>
    </w:lvl>
  </w:abstractNum>
  <w:abstractNum w:abstractNumId="1">
    <w:nsid w:val="080A16C6"/>
    <w:multiLevelType w:val="hybridMultilevel"/>
    <w:tmpl w:val="5B80CC28"/>
    <w:lvl w:ilvl="0" w:tplc="E6AE2A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100AA"/>
    <w:multiLevelType w:val="hybridMultilevel"/>
    <w:tmpl w:val="5C9C5A1C"/>
    <w:lvl w:ilvl="0" w:tplc="3CEED11C">
      <w:numFmt w:val="bullet"/>
      <w:lvlText w:val="-"/>
      <w:lvlJc w:val="left"/>
      <w:pPr>
        <w:ind w:left="728" w:hanging="279"/>
      </w:pPr>
      <w:rPr>
        <w:rFonts w:ascii="Times New Roman" w:eastAsia="Times New Roman" w:hAnsi="Times New Roman" w:cs="Times New Roman" w:hint="default"/>
        <w:spacing w:val="0"/>
        <w:w w:val="109"/>
        <w:lang w:val="ru-RU" w:eastAsia="en-US" w:bidi="ar-SA"/>
      </w:rPr>
    </w:lvl>
    <w:lvl w:ilvl="1" w:tplc="D8ACFBDA">
      <w:numFmt w:val="bullet"/>
      <w:lvlText w:val="•"/>
      <w:lvlJc w:val="left"/>
      <w:pPr>
        <w:ind w:left="1660" w:hanging="279"/>
      </w:pPr>
      <w:rPr>
        <w:rFonts w:hint="default"/>
        <w:lang w:val="ru-RU" w:eastAsia="en-US" w:bidi="ar-SA"/>
      </w:rPr>
    </w:lvl>
    <w:lvl w:ilvl="2" w:tplc="95F08F6E">
      <w:numFmt w:val="bullet"/>
      <w:lvlText w:val="•"/>
      <w:lvlJc w:val="left"/>
      <w:pPr>
        <w:ind w:left="2600" w:hanging="279"/>
      </w:pPr>
      <w:rPr>
        <w:rFonts w:hint="default"/>
        <w:lang w:val="ru-RU" w:eastAsia="en-US" w:bidi="ar-SA"/>
      </w:rPr>
    </w:lvl>
    <w:lvl w:ilvl="3" w:tplc="06A2D698">
      <w:numFmt w:val="bullet"/>
      <w:lvlText w:val="•"/>
      <w:lvlJc w:val="left"/>
      <w:pPr>
        <w:ind w:left="3541" w:hanging="279"/>
      </w:pPr>
      <w:rPr>
        <w:rFonts w:hint="default"/>
        <w:lang w:val="ru-RU" w:eastAsia="en-US" w:bidi="ar-SA"/>
      </w:rPr>
    </w:lvl>
    <w:lvl w:ilvl="4" w:tplc="4574C3C0">
      <w:numFmt w:val="bullet"/>
      <w:lvlText w:val="•"/>
      <w:lvlJc w:val="left"/>
      <w:pPr>
        <w:ind w:left="4481" w:hanging="279"/>
      </w:pPr>
      <w:rPr>
        <w:rFonts w:hint="default"/>
        <w:lang w:val="ru-RU" w:eastAsia="en-US" w:bidi="ar-SA"/>
      </w:rPr>
    </w:lvl>
    <w:lvl w:ilvl="5" w:tplc="52144824">
      <w:numFmt w:val="bullet"/>
      <w:lvlText w:val="•"/>
      <w:lvlJc w:val="left"/>
      <w:pPr>
        <w:ind w:left="5422" w:hanging="279"/>
      </w:pPr>
      <w:rPr>
        <w:rFonts w:hint="default"/>
        <w:lang w:val="ru-RU" w:eastAsia="en-US" w:bidi="ar-SA"/>
      </w:rPr>
    </w:lvl>
    <w:lvl w:ilvl="6" w:tplc="2460FBFC">
      <w:numFmt w:val="bullet"/>
      <w:lvlText w:val="•"/>
      <w:lvlJc w:val="left"/>
      <w:pPr>
        <w:ind w:left="6362" w:hanging="279"/>
      </w:pPr>
      <w:rPr>
        <w:rFonts w:hint="default"/>
        <w:lang w:val="ru-RU" w:eastAsia="en-US" w:bidi="ar-SA"/>
      </w:rPr>
    </w:lvl>
    <w:lvl w:ilvl="7" w:tplc="A39AC2BC">
      <w:numFmt w:val="bullet"/>
      <w:lvlText w:val="•"/>
      <w:lvlJc w:val="left"/>
      <w:pPr>
        <w:ind w:left="7302" w:hanging="279"/>
      </w:pPr>
      <w:rPr>
        <w:rFonts w:hint="default"/>
        <w:lang w:val="ru-RU" w:eastAsia="en-US" w:bidi="ar-SA"/>
      </w:rPr>
    </w:lvl>
    <w:lvl w:ilvl="8" w:tplc="2CAC4FEA">
      <w:numFmt w:val="bullet"/>
      <w:lvlText w:val="•"/>
      <w:lvlJc w:val="left"/>
      <w:pPr>
        <w:ind w:left="8243" w:hanging="279"/>
      </w:pPr>
      <w:rPr>
        <w:rFonts w:hint="default"/>
        <w:lang w:val="ru-RU" w:eastAsia="en-US" w:bidi="ar-SA"/>
      </w:rPr>
    </w:lvl>
  </w:abstractNum>
  <w:abstractNum w:abstractNumId="3">
    <w:nsid w:val="1CF81C21"/>
    <w:multiLevelType w:val="hybridMultilevel"/>
    <w:tmpl w:val="4E209B3A"/>
    <w:lvl w:ilvl="0" w:tplc="F5926B22">
      <w:start w:val="1"/>
      <w:numFmt w:val="decimal"/>
      <w:suff w:val="space"/>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8C3356"/>
    <w:multiLevelType w:val="hybridMultilevel"/>
    <w:tmpl w:val="7F02F306"/>
    <w:lvl w:ilvl="0" w:tplc="61989B84">
      <w:start w:val="1"/>
      <w:numFmt w:val="decimal"/>
      <w:suff w:val="space"/>
      <w:lvlText w:val="4.%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FD037E"/>
    <w:multiLevelType w:val="hybridMultilevel"/>
    <w:tmpl w:val="38244A5C"/>
    <w:lvl w:ilvl="0" w:tplc="1744FD08">
      <w:numFmt w:val="bullet"/>
      <w:lvlText w:val="-"/>
      <w:lvlJc w:val="left"/>
      <w:pPr>
        <w:ind w:left="631" w:hanging="137"/>
      </w:pPr>
      <w:rPr>
        <w:rFonts w:ascii="Times New Roman" w:eastAsia="Times New Roman" w:hAnsi="Times New Roman" w:cs="Times New Roman" w:hint="default"/>
        <w:spacing w:val="0"/>
        <w:w w:val="93"/>
        <w:lang w:val="ru-RU" w:eastAsia="en-US" w:bidi="ar-SA"/>
      </w:rPr>
    </w:lvl>
    <w:lvl w:ilvl="1" w:tplc="C7A83038">
      <w:numFmt w:val="bullet"/>
      <w:lvlText w:val="•"/>
      <w:lvlJc w:val="left"/>
      <w:pPr>
        <w:ind w:left="1588" w:hanging="137"/>
      </w:pPr>
      <w:rPr>
        <w:rFonts w:hint="default"/>
        <w:lang w:val="ru-RU" w:eastAsia="en-US" w:bidi="ar-SA"/>
      </w:rPr>
    </w:lvl>
    <w:lvl w:ilvl="2" w:tplc="5AE22682">
      <w:numFmt w:val="bullet"/>
      <w:lvlText w:val="•"/>
      <w:lvlJc w:val="left"/>
      <w:pPr>
        <w:ind w:left="2536" w:hanging="137"/>
      </w:pPr>
      <w:rPr>
        <w:rFonts w:hint="default"/>
        <w:lang w:val="ru-RU" w:eastAsia="en-US" w:bidi="ar-SA"/>
      </w:rPr>
    </w:lvl>
    <w:lvl w:ilvl="3" w:tplc="907C4BAE">
      <w:numFmt w:val="bullet"/>
      <w:lvlText w:val="•"/>
      <w:lvlJc w:val="left"/>
      <w:pPr>
        <w:ind w:left="3485" w:hanging="137"/>
      </w:pPr>
      <w:rPr>
        <w:rFonts w:hint="default"/>
        <w:lang w:val="ru-RU" w:eastAsia="en-US" w:bidi="ar-SA"/>
      </w:rPr>
    </w:lvl>
    <w:lvl w:ilvl="4" w:tplc="B72223B8">
      <w:numFmt w:val="bullet"/>
      <w:lvlText w:val="•"/>
      <w:lvlJc w:val="left"/>
      <w:pPr>
        <w:ind w:left="4433" w:hanging="137"/>
      </w:pPr>
      <w:rPr>
        <w:rFonts w:hint="default"/>
        <w:lang w:val="ru-RU" w:eastAsia="en-US" w:bidi="ar-SA"/>
      </w:rPr>
    </w:lvl>
    <w:lvl w:ilvl="5" w:tplc="BEA4339A">
      <w:numFmt w:val="bullet"/>
      <w:lvlText w:val="•"/>
      <w:lvlJc w:val="left"/>
      <w:pPr>
        <w:ind w:left="5382" w:hanging="137"/>
      </w:pPr>
      <w:rPr>
        <w:rFonts w:hint="default"/>
        <w:lang w:val="ru-RU" w:eastAsia="en-US" w:bidi="ar-SA"/>
      </w:rPr>
    </w:lvl>
    <w:lvl w:ilvl="6" w:tplc="278EB702">
      <w:numFmt w:val="bullet"/>
      <w:lvlText w:val="•"/>
      <w:lvlJc w:val="left"/>
      <w:pPr>
        <w:ind w:left="6330" w:hanging="137"/>
      </w:pPr>
      <w:rPr>
        <w:rFonts w:hint="default"/>
        <w:lang w:val="ru-RU" w:eastAsia="en-US" w:bidi="ar-SA"/>
      </w:rPr>
    </w:lvl>
    <w:lvl w:ilvl="7" w:tplc="48347120">
      <w:numFmt w:val="bullet"/>
      <w:lvlText w:val="•"/>
      <w:lvlJc w:val="left"/>
      <w:pPr>
        <w:ind w:left="7278" w:hanging="137"/>
      </w:pPr>
      <w:rPr>
        <w:rFonts w:hint="default"/>
        <w:lang w:val="ru-RU" w:eastAsia="en-US" w:bidi="ar-SA"/>
      </w:rPr>
    </w:lvl>
    <w:lvl w:ilvl="8" w:tplc="52FCE722">
      <w:numFmt w:val="bullet"/>
      <w:lvlText w:val="•"/>
      <w:lvlJc w:val="left"/>
      <w:pPr>
        <w:ind w:left="8227" w:hanging="137"/>
      </w:pPr>
      <w:rPr>
        <w:rFonts w:hint="default"/>
        <w:lang w:val="ru-RU" w:eastAsia="en-US" w:bidi="ar-SA"/>
      </w:rPr>
    </w:lvl>
  </w:abstractNum>
  <w:abstractNum w:abstractNumId="6">
    <w:nsid w:val="2CD6398F"/>
    <w:multiLevelType w:val="hybridMultilevel"/>
    <w:tmpl w:val="2AC41D04"/>
    <w:lvl w:ilvl="0" w:tplc="44C826F0">
      <w:start w:val="1"/>
      <w:numFmt w:val="decimal"/>
      <w:suff w:val="space"/>
      <w:lvlText w:val="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39228E"/>
    <w:multiLevelType w:val="hybridMultilevel"/>
    <w:tmpl w:val="CC94FA0C"/>
    <w:lvl w:ilvl="0" w:tplc="4D6212A2">
      <w:numFmt w:val="bullet"/>
      <w:lvlText w:val="•"/>
      <w:lvlJc w:val="left"/>
      <w:pPr>
        <w:ind w:left="1607" w:hanging="365"/>
      </w:pPr>
      <w:rPr>
        <w:rFonts w:ascii="Times New Roman" w:eastAsia="Times New Roman" w:hAnsi="Times New Roman" w:cs="Times New Roman" w:hint="default"/>
        <w:spacing w:val="0"/>
        <w:w w:val="98"/>
        <w:lang w:val="ru-RU" w:eastAsia="en-US" w:bidi="ar-SA"/>
      </w:rPr>
    </w:lvl>
    <w:lvl w:ilvl="1" w:tplc="1952CF18">
      <w:numFmt w:val="bullet"/>
      <w:lvlText w:val="•"/>
      <w:lvlJc w:val="left"/>
      <w:pPr>
        <w:ind w:left="2452" w:hanging="365"/>
      </w:pPr>
      <w:rPr>
        <w:rFonts w:hint="default"/>
        <w:lang w:val="ru-RU" w:eastAsia="en-US" w:bidi="ar-SA"/>
      </w:rPr>
    </w:lvl>
    <w:lvl w:ilvl="2" w:tplc="6A6C14F4">
      <w:numFmt w:val="bullet"/>
      <w:lvlText w:val="•"/>
      <w:lvlJc w:val="left"/>
      <w:pPr>
        <w:ind w:left="3304" w:hanging="365"/>
      </w:pPr>
      <w:rPr>
        <w:rFonts w:hint="default"/>
        <w:lang w:val="ru-RU" w:eastAsia="en-US" w:bidi="ar-SA"/>
      </w:rPr>
    </w:lvl>
    <w:lvl w:ilvl="3" w:tplc="4CBE87D6">
      <w:numFmt w:val="bullet"/>
      <w:lvlText w:val="•"/>
      <w:lvlJc w:val="left"/>
      <w:pPr>
        <w:ind w:left="4157" w:hanging="365"/>
      </w:pPr>
      <w:rPr>
        <w:rFonts w:hint="default"/>
        <w:lang w:val="ru-RU" w:eastAsia="en-US" w:bidi="ar-SA"/>
      </w:rPr>
    </w:lvl>
    <w:lvl w:ilvl="4" w:tplc="BF4AF9E8">
      <w:numFmt w:val="bullet"/>
      <w:lvlText w:val="•"/>
      <w:lvlJc w:val="left"/>
      <w:pPr>
        <w:ind w:left="5009" w:hanging="365"/>
      </w:pPr>
      <w:rPr>
        <w:rFonts w:hint="default"/>
        <w:lang w:val="ru-RU" w:eastAsia="en-US" w:bidi="ar-SA"/>
      </w:rPr>
    </w:lvl>
    <w:lvl w:ilvl="5" w:tplc="E50CC13E">
      <w:numFmt w:val="bullet"/>
      <w:lvlText w:val="•"/>
      <w:lvlJc w:val="left"/>
      <w:pPr>
        <w:ind w:left="5862" w:hanging="365"/>
      </w:pPr>
      <w:rPr>
        <w:rFonts w:hint="default"/>
        <w:lang w:val="ru-RU" w:eastAsia="en-US" w:bidi="ar-SA"/>
      </w:rPr>
    </w:lvl>
    <w:lvl w:ilvl="6" w:tplc="F0B27CBC">
      <w:numFmt w:val="bullet"/>
      <w:lvlText w:val="•"/>
      <w:lvlJc w:val="left"/>
      <w:pPr>
        <w:ind w:left="6714" w:hanging="365"/>
      </w:pPr>
      <w:rPr>
        <w:rFonts w:hint="default"/>
        <w:lang w:val="ru-RU" w:eastAsia="en-US" w:bidi="ar-SA"/>
      </w:rPr>
    </w:lvl>
    <w:lvl w:ilvl="7" w:tplc="CC0C7CEA">
      <w:numFmt w:val="bullet"/>
      <w:lvlText w:val="•"/>
      <w:lvlJc w:val="left"/>
      <w:pPr>
        <w:ind w:left="7566" w:hanging="365"/>
      </w:pPr>
      <w:rPr>
        <w:rFonts w:hint="default"/>
        <w:lang w:val="ru-RU" w:eastAsia="en-US" w:bidi="ar-SA"/>
      </w:rPr>
    </w:lvl>
    <w:lvl w:ilvl="8" w:tplc="9E745EDE">
      <w:numFmt w:val="bullet"/>
      <w:lvlText w:val="•"/>
      <w:lvlJc w:val="left"/>
      <w:pPr>
        <w:ind w:left="8419" w:hanging="365"/>
      </w:pPr>
      <w:rPr>
        <w:rFonts w:hint="default"/>
        <w:lang w:val="ru-RU" w:eastAsia="en-US" w:bidi="ar-SA"/>
      </w:rPr>
    </w:lvl>
  </w:abstractNum>
  <w:abstractNum w:abstractNumId="8">
    <w:nsid w:val="3FF55402"/>
    <w:multiLevelType w:val="hybridMultilevel"/>
    <w:tmpl w:val="3E9E906E"/>
    <w:lvl w:ilvl="0" w:tplc="51385022">
      <w:numFmt w:val="bullet"/>
      <w:lvlText w:val="•"/>
      <w:lvlJc w:val="left"/>
      <w:pPr>
        <w:ind w:left="1352" w:hanging="355"/>
      </w:pPr>
      <w:rPr>
        <w:rFonts w:ascii="Times New Roman" w:eastAsia="Times New Roman" w:hAnsi="Times New Roman" w:cs="Times New Roman" w:hint="default"/>
        <w:spacing w:val="0"/>
        <w:w w:val="94"/>
        <w:lang w:val="ru-RU" w:eastAsia="en-US" w:bidi="ar-SA"/>
      </w:rPr>
    </w:lvl>
    <w:lvl w:ilvl="1" w:tplc="8A08FBEE">
      <w:numFmt w:val="bullet"/>
      <w:lvlText w:val="•"/>
      <w:lvlJc w:val="left"/>
      <w:pPr>
        <w:ind w:left="2236" w:hanging="355"/>
      </w:pPr>
      <w:rPr>
        <w:rFonts w:hint="default"/>
        <w:lang w:val="ru-RU" w:eastAsia="en-US" w:bidi="ar-SA"/>
      </w:rPr>
    </w:lvl>
    <w:lvl w:ilvl="2" w:tplc="89FA9DDC">
      <w:numFmt w:val="bullet"/>
      <w:lvlText w:val="•"/>
      <w:lvlJc w:val="left"/>
      <w:pPr>
        <w:ind w:left="3112" w:hanging="355"/>
      </w:pPr>
      <w:rPr>
        <w:rFonts w:hint="default"/>
        <w:lang w:val="ru-RU" w:eastAsia="en-US" w:bidi="ar-SA"/>
      </w:rPr>
    </w:lvl>
    <w:lvl w:ilvl="3" w:tplc="7A70A512">
      <w:numFmt w:val="bullet"/>
      <w:lvlText w:val="•"/>
      <w:lvlJc w:val="left"/>
      <w:pPr>
        <w:ind w:left="3989" w:hanging="355"/>
      </w:pPr>
      <w:rPr>
        <w:rFonts w:hint="default"/>
        <w:lang w:val="ru-RU" w:eastAsia="en-US" w:bidi="ar-SA"/>
      </w:rPr>
    </w:lvl>
    <w:lvl w:ilvl="4" w:tplc="1184304E">
      <w:numFmt w:val="bullet"/>
      <w:lvlText w:val="•"/>
      <w:lvlJc w:val="left"/>
      <w:pPr>
        <w:ind w:left="4865" w:hanging="355"/>
      </w:pPr>
      <w:rPr>
        <w:rFonts w:hint="default"/>
        <w:lang w:val="ru-RU" w:eastAsia="en-US" w:bidi="ar-SA"/>
      </w:rPr>
    </w:lvl>
    <w:lvl w:ilvl="5" w:tplc="80B8AC1E">
      <w:numFmt w:val="bullet"/>
      <w:lvlText w:val="•"/>
      <w:lvlJc w:val="left"/>
      <w:pPr>
        <w:ind w:left="5742" w:hanging="355"/>
      </w:pPr>
      <w:rPr>
        <w:rFonts w:hint="default"/>
        <w:lang w:val="ru-RU" w:eastAsia="en-US" w:bidi="ar-SA"/>
      </w:rPr>
    </w:lvl>
    <w:lvl w:ilvl="6" w:tplc="9DF4FFDC">
      <w:numFmt w:val="bullet"/>
      <w:lvlText w:val="•"/>
      <w:lvlJc w:val="left"/>
      <w:pPr>
        <w:ind w:left="6618" w:hanging="355"/>
      </w:pPr>
      <w:rPr>
        <w:rFonts w:hint="default"/>
        <w:lang w:val="ru-RU" w:eastAsia="en-US" w:bidi="ar-SA"/>
      </w:rPr>
    </w:lvl>
    <w:lvl w:ilvl="7" w:tplc="517EE9F4">
      <w:numFmt w:val="bullet"/>
      <w:lvlText w:val="•"/>
      <w:lvlJc w:val="left"/>
      <w:pPr>
        <w:ind w:left="7494" w:hanging="355"/>
      </w:pPr>
      <w:rPr>
        <w:rFonts w:hint="default"/>
        <w:lang w:val="ru-RU" w:eastAsia="en-US" w:bidi="ar-SA"/>
      </w:rPr>
    </w:lvl>
    <w:lvl w:ilvl="8" w:tplc="EDF8D98A">
      <w:numFmt w:val="bullet"/>
      <w:lvlText w:val="•"/>
      <w:lvlJc w:val="left"/>
      <w:pPr>
        <w:ind w:left="8371" w:hanging="355"/>
      </w:pPr>
      <w:rPr>
        <w:rFonts w:hint="default"/>
        <w:lang w:val="ru-RU" w:eastAsia="en-US" w:bidi="ar-SA"/>
      </w:rPr>
    </w:lvl>
  </w:abstractNum>
  <w:abstractNum w:abstractNumId="9">
    <w:nsid w:val="40BD4BFD"/>
    <w:multiLevelType w:val="hybridMultilevel"/>
    <w:tmpl w:val="D29437D4"/>
    <w:lvl w:ilvl="0" w:tplc="F3CEE0AC">
      <w:start w:val="1"/>
      <w:numFmt w:val="decimal"/>
      <w:suff w:val="space"/>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0E80D38"/>
    <w:multiLevelType w:val="hybridMultilevel"/>
    <w:tmpl w:val="B17A3EA2"/>
    <w:lvl w:ilvl="0" w:tplc="DE04EB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3E61E1"/>
    <w:multiLevelType w:val="multilevel"/>
    <w:tmpl w:val="64466E20"/>
    <w:lvl w:ilvl="0">
      <w:start w:val="2"/>
      <w:numFmt w:val="decimal"/>
      <w:lvlText w:val="%1."/>
      <w:lvlJc w:val="left"/>
      <w:pPr>
        <w:ind w:left="408" w:hanging="408"/>
      </w:pPr>
      <w:rPr>
        <w:rFonts w:ascii="Arial" w:hAnsi="Arial" w:cs="Arial" w:hint="default"/>
        <w:sz w:val="24"/>
      </w:rPr>
    </w:lvl>
    <w:lvl w:ilvl="1">
      <w:start w:val="2"/>
      <w:numFmt w:val="decimal"/>
      <w:lvlText w:val="%1.%2."/>
      <w:lvlJc w:val="left"/>
      <w:pPr>
        <w:ind w:left="862" w:hanging="72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800" w:hanging="180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2160" w:hanging="2160"/>
      </w:pPr>
      <w:rPr>
        <w:rFonts w:ascii="Arial" w:hAnsi="Arial" w:cs="Arial" w:hint="default"/>
        <w:sz w:val="24"/>
      </w:rPr>
    </w:lvl>
  </w:abstractNum>
  <w:abstractNum w:abstractNumId="12">
    <w:nsid w:val="62897931"/>
    <w:multiLevelType w:val="hybridMultilevel"/>
    <w:tmpl w:val="60E0EB32"/>
    <w:lvl w:ilvl="0" w:tplc="DFD2143A">
      <w:start w:val="1"/>
      <w:numFmt w:val="decimal"/>
      <w:suff w:val="space"/>
      <w:lvlText w:val="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ADA08F0"/>
    <w:multiLevelType w:val="multilevel"/>
    <w:tmpl w:val="13A056D8"/>
    <w:lvl w:ilvl="0">
      <w:start w:val="7"/>
      <w:numFmt w:val="decimal"/>
      <w:lvlText w:val="%1"/>
      <w:lvlJc w:val="left"/>
      <w:pPr>
        <w:ind w:left="993" w:hanging="357"/>
      </w:pPr>
      <w:rPr>
        <w:rFonts w:hint="default"/>
        <w:lang w:val="ru-RU" w:eastAsia="en-US" w:bidi="ar-SA"/>
      </w:rPr>
    </w:lvl>
    <w:lvl w:ilvl="1">
      <w:start w:val="1"/>
      <w:numFmt w:val="decimal"/>
      <w:lvlText w:val="%1.%2"/>
      <w:lvlJc w:val="left"/>
      <w:pPr>
        <w:ind w:left="993" w:hanging="357"/>
      </w:pPr>
      <w:rPr>
        <w:rFonts w:ascii="Times New Roman" w:eastAsia="Times New Roman" w:hAnsi="Times New Roman" w:cs="Times New Roman" w:hint="default"/>
        <w:b w:val="0"/>
        <w:bCs w:val="0"/>
        <w:i w:val="0"/>
        <w:iCs w:val="0"/>
        <w:spacing w:val="0"/>
        <w:w w:val="90"/>
        <w:sz w:val="24"/>
        <w:szCs w:val="24"/>
        <w:lang w:val="ru-RU" w:eastAsia="en-US" w:bidi="ar-SA"/>
      </w:rPr>
    </w:lvl>
    <w:lvl w:ilvl="2">
      <w:numFmt w:val="bullet"/>
      <w:lvlText w:val="•"/>
      <w:lvlJc w:val="left"/>
      <w:pPr>
        <w:ind w:left="1350" w:hanging="360"/>
      </w:pPr>
      <w:rPr>
        <w:rFonts w:ascii="Times New Roman" w:eastAsia="Times New Roman" w:hAnsi="Times New Roman" w:cs="Times New Roman" w:hint="default"/>
        <w:spacing w:val="0"/>
        <w:w w:val="98"/>
        <w:lang w:val="ru-RU" w:eastAsia="en-US" w:bidi="ar-SA"/>
      </w:rPr>
    </w:lvl>
    <w:lvl w:ilvl="3">
      <w:numFmt w:val="bullet"/>
      <w:lvlText w:val="•"/>
      <w:lvlJc w:val="left"/>
      <w:pPr>
        <w:ind w:left="3307" w:hanging="360"/>
      </w:pPr>
      <w:rPr>
        <w:rFonts w:hint="default"/>
        <w:lang w:val="ru-RU" w:eastAsia="en-US" w:bidi="ar-SA"/>
      </w:rPr>
    </w:lvl>
    <w:lvl w:ilvl="4">
      <w:numFmt w:val="bullet"/>
      <w:lvlText w:val="•"/>
      <w:lvlJc w:val="left"/>
      <w:pPr>
        <w:ind w:left="4281" w:hanging="360"/>
      </w:pPr>
      <w:rPr>
        <w:rFonts w:hint="default"/>
        <w:lang w:val="ru-RU" w:eastAsia="en-US" w:bidi="ar-SA"/>
      </w:rPr>
    </w:lvl>
    <w:lvl w:ilvl="5">
      <w:numFmt w:val="bullet"/>
      <w:lvlText w:val="•"/>
      <w:lvlJc w:val="left"/>
      <w:pPr>
        <w:ind w:left="5255" w:hanging="360"/>
      </w:pPr>
      <w:rPr>
        <w:rFonts w:hint="default"/>
        <w:lang w:val="ru-RU" w:eastAsia="en-US" w:bidi="ar-SA"/>
      </w:rPr>
    </w:lvl>
    <w:lvl w:ilvl="6">
      <w:numFmt w:val="bullet"/>
      <w:lvlText w:val="•"/>
      <w:lvlJc w:val="left"/>
      <w:pPr>
        <w:ind w:left="6228" w:hanging="360"/>
      </w:pPr>
      <w:rPr>
        <w:rFonts w:hint="default"/>
        <w:lang w:val="ru-RU" w:eastAsia="en-US" w:bidi="ar-SA"/>
      </w:rPr>
    </w:lvl>
    <w:lvl w:ilvl="7">
      <w:numFmt w:val="bullet"/>
      <w:lvlText w:val="•"/>
      <w:lvlJc w:val="left"/>
      <w:pPr>
        <w:ind w:left="7202" w:hanging="360"/>
      </w:pPr>
      <w:rPr>
        <w:rFonts w:hint="default"/>
        <w:lang w:val="ru-RU" w:eastAsia="en-US" w:bidi="ar-SA"/>
      </w:rPr>
    </w:lvl>
    <w:lvl w:ilvl="8">
      <w:numFmt w:val="bullet"/>
      <w:lvlText w:val="•"/>
      <w:lvlJc w:val="left"/>
      <w:pPr>
        <w:ind w:left="8176" w:hanging="360"/>
      </w:pPr>
      <w:rPr>
        <w:rFonts w:hint="default"/>
        <w:lang w:val="ru-RU" w:eastAsia="en-US" w:bidi="ar-SA"/>
      </w:rPr>
    </w:lvl>
  </w:abstractNum>
  <w:abstractNum w:abstractNumId="14">
    <w:nsid w:val="70803BA1"/>
    <w:multiLevelType w:val="hybridMultilevel"/>
    <w:tmpl w:val="AC50F02A"/>
    <w:lvl w:ilvl="0" w:tplc="80E2EB8A">
      <w:start w:val="1"/>
      <w:numFmt w:val="decimal"/>
      <w:suff w:val="space"/>
      <w:lvlText w:val="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845AF9"/>
    <w:multiLevelType w:val="multilevel"/>
    <w:tmpl w:val="ADEA8CB0"/>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F8A37E4"/>
    <w:multiLevelType w:val="hybridMultilevel"/>
    <w:tmpl w:val="945E736C"/>
    <w:lvl w:ilvl="0" w:tplc="2FEAB0BC">
      <w:start w:val="1"/>
      <w:numFmt w:val="decimal"/>
      <w:suff w:val="space"/>
      <w:lvlText w:val="6.%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3"/>
  </w:num>
  <w:num w:numId="3">
    <w:abstractNumId w:val="2"/>
  </w:num>
  <w:num w:numId="4">
    <w:abstractNumId w:val="5"/>
  </w:num>
  <w:num w:numId="5">
    <w:abstractNumId w:val="8"/>
  </w:num>
  <w:num w:numId="6">
    <w:abstractNumId w:val="0"/>
  </w:num>
  <w:num w:numId="7">
    <w:abstractNumId w:val="11"/>
  </w:num>
  <w:num w:numId="8">
    <w:abstractNumId w:val="9"/>
  </w:num>
  <w:num w:numId="9">
    <w:abstractNumId w:val="15"/>
  </w:num>
  <w:num w:numId="10">
    <w:abstractNumId w:val="14"/>
  </w:num>
  <w:num w:numId="11">
    <w:abstractNumId w:val="6"/>
  </w:num>
  <w:num w:numId="12">
    <w:abstractNumId w:val="1"/>
  </w:num>
  <w:num w:numId="13">
    <w:abstractNumId w:val="12"/>
  </w:num>
  <w:num w:numId="14">
    <w:abstractNumId w:val="10"/>
  </w:num>
  <w:num w:numId="15">
    <w:abstractNumId w:val="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823A9"/>
    <w:rsid w:val="00012F1A"/>
    <w:rsid w:val="00017D12"/>
    <w:rsid w:val="00056FC1"/>
    <w:rsid w:val="00064FE3"/>
    <w:rsid w:val="00096B3D"/>
    <w:rsid w:val="000A6531"/>
    <w:rsid w:val="000A692D"/>
    <w:rsid w:val="000F372C"/>
    <w:rsid w:val="00145443"/>
    <w:rsid w:val="00156ED5"/>
    <w:rsid w:val="00165856"/>
    <w:rsid w:val="00172673"/>
    <w:rsid w:val="0017709C"/>
    <w:rsid w:val="001A6B74"/>
    <w:rsid w:val="001C3245"/>
    <w:rsid w:val="001D6467"/>
    <w:rsid w:val="00211AEB"/>
    <w:rsid w:val="00242630"/>
    <w:rsid w:val="0027327B"/>
    <w:rsid w:val="002A79AA"/>
    <w:rsid w:val="00333E16"/>
    <w:rsid w:val="00345B50"/>
    <w:rsid w:val="00363921"/>
    <w:rsid w:val="00371461"/>
    <w:rsid w:val="0037742A"/>
    <w:rsid w:val="003C1224"/>
    <w:rsid w:val="0047063D"/>
    <w:rsid w:val="00473E82"/>
    <w:rsid w:val="005129F4"/>
    <w:rsid w:val="005267D9"/>
    <w:rsid w:val="00530BAE"/>
    <w:rsid w:val="005512A3"/>
    <w:rsid w:val="005535D4"/>
    <w:rsid w:val="00566705"/>
    <w:rsid w:val="005B0A2B"/>
    <w:rsid w:val="006704DA"/>
    <w:rsid w:val="006D6059"/>
    <w:rsid w:val="007036AA"/>
    <w:rsid w:val="00764355"/>
    <w:rsid w:val="008022ED"/>
    <w:rsid w:val="00803B57"/>
    <w:rsid w:val="0082489E"/>
    <w:rsid w:val="00837461"/>
    <w:rsid w:val="008428AC"/>
    <w:rsid w:val="00872454"/>
    <w:rsid w:val="008776ED"/>
    <w:rsid w:val="00885CB8"/>
    <w:rsid w:val="008A30BE"/>
    <w:rsid w:val="008A4FBA"/>
    <w:rsid w:val="008D5BB1"/>
    <w:rsid w:val="008F3DCA"/>
    <w:rsid w:val="0093241C"/>
    <w:rsid w:val="009A34BF"/>
    <w:rsid w:val="00A03070"/>
    <w:rsid w:val="00A33035"/>
    <w:rsid w:val="00A70931"/>
    <w:rsid w:val="00B50C3A"/>
    <w:rsid w:val="00B823A9"/>
    <w:rsid w:val="00BB42C8"/>
    <w:rsid w:val="00C05CC6"/>
    <w:rsid w:val="00C377C8"/>
    <w:rsid w:val="00C476E8"/>
    <w:rsid w:val="00C842E4"/>
    <w:rsid w:val="00C90BCD"/>
    <w:rsid w:val="00CA5F9D"/>
    <w:rsid w:val="00D16C30"/>
    <w:rsid w:val="00D8000F"/>
    <w:rsid w:val="00D94B92"/>
    <w:rsid w:val="00D9581E"/>
    <w:rsid w:val="00DC5015"/>
    <w:rsid w:val="00DE5E62"/>
    <w:rsid w:val="00EB3DFD"/>
    <w:rsid w:val="00EE28F3"/>
    <w:rsid w:val="00F26F35"/>
    <w:rsid w:val="00FB7D9D"/>
    <w:rsid w:val="00FC5FD9"/>
    <w:rsid w:val="00FF2B92"/>
    <w:rsid w:val="00FF6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C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5CC6"/>
    <w:tblPr>
      <w:tblInd w:w="0" w:type="dxa"/>
      <w:tblCellMar>
        <w:top w:w="0" w:type="dxa"/>
        <w:left w:w="0" w:type="dxa"/>
        <w:bottom w:w="0" w:type="dxa"/>
        <w:right w:w="0" w:type="dxa"/>
      </w:tblCellMar>
    </w:tblPr>
  </w:style>
  <w:style w:type="paragraph" w:styleId="a3">
    <w:name w:val="Body Text"/>
    <w:basedOn w:val="a"/>
    <w:uiPriority w:val="1"/>
    <w:qFormat/>
    <w:rsid w:val="00C05CC6"/>
    <w:rPr>
      <w:sz w:val="24"/>
      <w:szCs w:val="24"/>
    </w:rPr>
  </w:style>
  <w:style w:type="paragraph" w:styleId="a4">
    <w:name w:val="Title"/>
    <w:basedOn w:val="a"/>
    <w:uiPriority w:val="10"/>
    <w:qFormat/>
    <w:rsid w:val="00C05CC6"/>
    <w:pPr>
      <w:spacing w:before="66" w:line="405" w:lineRule="exact"/>
      <w:ind w:left="728" w:right="46"/>
      <w:jc w:val="center"/>
    </w:pPr>
    <w:rPr>
      <w:sz w:val="36"/>
      <w:szCs w:val="36"/>
    </w:rPr>
  </w:style>
  <w:style w:type="paragraph" w:styleId="a5">
    <w:name w:val="List Paragraph"/>
    <w:basedOn w:val="a"/>
    <w:uiPriority w:val="1"/>
    <w:qFormat/>
    <w:rsid w:val="00C05CC6"/>
    <w:pPr>
      <w:ind w:left="771" w:hanging="136"/>
    </w:pPr>
  </w:style>
  <w:style w:type="paragraph" w:customStyle="1" w:styleId="TableParagraph">
    <w:name w:val="Table Paragraph"/>
    <w:basedOn w:val="a"/>
    <w:uiPriority w:val="1"/>
    <w:qFormat/>
    <w:rsid w:val="00C05CC6"/>
  </w:style>
  <w:style w:type="table" w:styleId="a6">
    <w:name w:val="Table Grid"/>
    <w:basedOn w:val="a1"/>
    <w:uiPriority w:val="39"/>
    <w:rsid w:val="00566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A79AA"/>
    <w:pPr>
      <w:tabs>
        <w:tab w:val="center" w:pos="4677"/>
        <w:tab w:val="right" w:pos="9355"/>
      </w:tabs>
    </w:pPr>
  </w:style>
  <w:style w:type="character" w:customStyle="1" w:styleId="a8">
    <w:name w:val="Верхний колонтитул Знак"/>
    <w:basedOn w:val="a0"/>
    <w:link w:val="a7"/>
    <w:uiPriority w:val="99"/>
    <w:rsid w:val="002A79AA"/>
    <w:rPr>
      <w:rFonts w:ascii="Times New Roman" w:eastAsia="Times New Roman" w:hAnsi="Times New Roman" w:cs="Times New Roman"/>
      <w:lang w:val="ru-RU"/>
    </w:rPr>
  </w:style>
  <w:style w:type="paragraph" w:styleId="a9">
    <w:name w:val="footer"/>
    <w:basedOn w:val="a"/>
    <w:link w:val="aa"/>
    <w:uiPriority w:val="99"/>
    <w:unhideWhenUsed/>
    <w:rsid w:val="002A79AA"/>
    <w:pPr>
      <w:tabs>
        <w:tab w:val="center" w:pos="4677"/>
        <w:tab w:val="right" w:pos="9355"/>
      </w:tabs>
    </w:pPr>
  </w:style>
  <w:style w:type="character" w:customStyle="1" w:styleId="aa">
    <w:name w:val="Нижний колонтитул Знак"/>
    <w:basedOn w:val="a0"/>
    <w:link w:val="a9"/>
    <w:uiPriority w:val="99"/>
    <w:rsid w:val="002A79AA"/>
    <w:rPr>
      <w:rFonts w:ascii="Times New Roman" w:eastAsia="Times New Roman" w:hAnsi="Times New Roman" w:cs="Times New Roman"/>
      <w:lang w:val="ru-RU"/>
    </w:rPr>
  </w:style>
  <w:style w:type="paragraph" w:styleId="ab">
    <w:name w:val="Body Text Indent"/>
    <w:basedOn w:val="a"/>
    <w:link w:val="ac"/>
    <w:uiPriority w:val="99"/>
    <w:semiHidden/>
    <w:unhideWhenUsed/>
    <w:rsid w:val="00242630"/>
    <w:pPr>
      <w:spacing w:after="120"/>
      <w:ind w:left="283"/>
    </w:pPr>
  </w:style>
  <w:style w:type="character" w:customStyle="1" w:styleId="ac">
    <w:name w:val="Основной текст с отступом Знак"/>
    <w:basedOn w:val="a0"/>
    <w:link w:val="ab"/>
    <w:uiPriority w:val="99"/>
    <w:semiHidden/>
    <w:rsid w:val="00242630"/>
    <w:rPr>
      <w:rFonts w:ascii="Times New Roman" w:eastAsia="Times New Roman" w:hAnsi="Times New Roman" w:cs="Times New Roman"/>
      <w:lang w:val="ru-RU"/>
    </w:rPr>
  </w:style>
  <w:style w:type="paragraph" w:customStyle="1" w:styleId="ad">
    <w:name w:val="Базовый"/>
    <w:rsid w:val="00242630"/>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customStyle="1" w:styleId="Default">
    <w:name w:val="Default"/>
    <w:rsid w:val="00FF6977"/>
    <w:pPr>
      <w:widowControl/>
      <w:adjustRightInd w:val="0"/>
    </w:pPr>
    <w:rPr>
      <w:rFonts w:ascii="Times New Roman" w:hAnsi="Times New Roman" w:cs="Times New Roman"/>
      <w:color w:val="000000"/>
      <w:sz w:val="24"/>
      <w:szCs w:val="24"/>
      <w:lang w:val="ru-RU"/>
    </w:rPr>
  </w:style>
  <w:style w:type="character" w:styleId="ae">
    <w:name w:val="Hyperlink"/>
    <w:basedOn w:val="a0"/>
    <w:uiPriority w:val="99"/>
    <w:unhideWhenUsed/>
    <w:rsid w:val="00FF6977"/>
    <w:rPr>
      <w:color w:val="0000FF" w:themeColor="hyperlink"/>
      <w:u w:val="single"/>
    </w:rPr>
  </w:style>
  <w:style w:type="character" w:customStyle="1" w:styleId="2">
    <w:name w:val="Основной текст (2)_"/>
    <w:link w:val="20"/>
    <w:rsid w:val="00A33035"/>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3035"/>
    <w:pPr>
      <w:shd w:val="clear" w:color="auto" w:fill="FFFFFF"/>
      <w:autoSpaceDE/>
      <w:autoSpaceDN/>
      <w:spacing w:line="295" w:lineRule="exact"/>
    </w:pPr>
    <w:rPr>
      <w:lang w:val="en-US"/>
    </w:rPr>
  </w:style>
  <w:style w:type="paragraph" w:styleId="af">
    <w:name w:val="Balloon Text"/>
    <w:basedOn w:val="a"/>
    <w:link w:val="af0"/>
    <w:uiPriority w:val="99"/>
    <w:semiHidden/>
    <w:unhideWhenUsed/>
    <w:rsid w:val="00885CB8"/>
    <w:rPr>
      <w:rFonts w:ascii="Tahoma" w:hAnsi="Tahoma" w:cs="Tahoma"/>
      <w:sz w:val="16"/>
      <w:szCs w:val="16"/>
    </w:rPr>
  </w:style>
  <w:style w:type="character" w:customStyle="1" w:styleId="af0">
    <w:name w:val="Текст выноски Знак"/>
    <w:basedOn w:val="a0"/>
    <w:link w:val="af"/>
    <w:uiPriority w:val="99"/>
    <w:semiHidden/>
    <w:rsid w:val="00885CB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0852-F4F1-426C-A831-8AC0B39B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ЭПП</cp:lastModifiedBy>
  <cp:revision>40</cp:revision>
  <cp:lastPrinted>2024-12-10T05:39:00Z</cp:lastPrinted>
  <dcterms:created xsi:type="dcterms:W3CDTF">2024-03-18T12:11:00Z</dcterms:created>
  <dcterms:modified xsi:type="dcterms:W3CDTF">2024-12-11T07:38:00Z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Canon SC1011</vt:lpwstr>
  </property>
  <property fmtid="{D5CDD505-2E9C-101B-9397-08002B2CF9AE}" pid="4" name="Producer">
    <vt:lpwstr>Adobe PSL 1.3e for Canon</vt:lpwstr>
  </property>
  <property fmtid="{D5CDD505-2E9C-101B-9397-08002B2CF9AE}" pid="5" name="LastSaved">
    <vt:filetime>2022-05-20T00:00:00Z</vt:filetime>
  </property>
</Properties>
</file>